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13" w:rsidRDefault="00141AD9">
      <w:pPr>
        <w:pStyle w:val="BodyText"/>
        <w:rPr>
          <w:rFonts w:ascii="Times New Roman"/>
          <w:i w:val="0"/>
          <w:sz w:val="20"/>
        </w:rPr>
      </w:pPr>
      <w:r>
        <w:pict>
          <v:group id="_x0000_s1026" style="position:absolute;margin-left:0;margin-top:0;width:612pt;height:87pt;z-index:1048;mso-position-horizontal-relative:page;mso-position-vertical-relative:page" coordsize="12240,1740">
            <v:rect id="_x0000_s1028" style="position:absolute;width:12240;height:1740" fillcolor="#0085ca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2240;height:1740" filled="f" stroked="f">
              <v:textbox inset="0,0,0,0">
                <w:txbxContent>
                  <w:p w:rsidR="003D0713" w:rsidRDefault="00141AD9">
                    <w:pPr>
                      <w:spacing w:before="624"/>
                      <w:ind w:left="3140"/>
                      <w:rPr>
                        <w:rFonts w:ascii="Gotham Black"/>
                        <w:b/>
                        <w:sz w:val="60"/>
                      </w:rPr>
                    </w:pPr>
                    <w:r>
                      <w:rPr>
                        <w:rFonts w:ascii="Gotham Black"/>
                        <w:b/>
                        <w:color w:val="FFFFFF"/>
                        <w:sz w:val="60"/>
                      </w:rPr>
                      <w:t>SUCCESSION PLAN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rPr>
          <w:rFonts w:ascii="Times New Roman"/>
          <w:i w:val="0"/>
          <w:sz w:val="20"/>
        </w:rPr>
      </w:pPr>
    </w:p>
    <w:p w:rsidR="003D0713" w:rsidRDefault="003D0713">
      <w:pPr>
        <w:pStyle w:val="BodyText"/>
        <w:spacing w:before="7"/>
        <w:rPr>
          <w:rFonts w:ascii="Times New Roman"/>
          <w:i w:val="0"/>
          <w:sz w:val="15"/>
        </w:rPr>
      </w:pPr>
    </w:p>
    <w:p w:rsidR="003D0713" w:rsidRDefault="00141AD9">
      <w:pPr>
        <w:spacing w:before="112"/>
        <w:ind w:left="720" w:right="9633"/>
        <w:rPr>
          <w:rFonts w:ascii="Gotham Medium"/>
          <w:sz w:val="24"/>
        </w:rPr>
      </w:pPr>
      <w:r>
        <w:rPr>
          <w:rFonts w:ascii="Gotham Medium"/>
          <w:sz w:val="24"/>
        </w:rPr>
        <w:t>Business Name:</w:t>
      </w:r>
    </w:p>
    <w:p w:rsidR="003D0713" w:rsidRDefault="00141AD9">
      <w:pPr>
        <w:ind w:left="720" w:right="9633"/>
        <w:rPr>
          <w:rFonts w:ascii="Gotham Medium"/>
          <w:sz w:val="24"/>
        </w:rPr>
      </w:pPr>
      <w:r>
        <w:rPr>
          <w:rFonts w:ascii="Gotham Medium"/>
          <w:sz w:val="24"/>
        </w:rPr>
        <w:t>Written By:</w:t>
      </w:r>
    </w:p>
    <w:p w:rsidR="003D0713" w:rsidRDefault="00141AD9">
      <w:pPr>
        <w:ind w:left="720" w:right="9633"/>
        <w:rPr>
          <w:rFonts w:ascii="Gotham Medium"/>
          <w:sz w:val="24"/>
        </w:rPr>
      </w:pPr>
      <w:r>
        <w:rPr>
          <w:rFonts w:ascii="Gotham Medium"/>
          <w:sz w:val="24"/>
        </w:rPr>
        <w:t>Date:</w:t>
      </w:r>
    </w:p>
    <w:p w:rsidR="003D0713" w:rsidRDefault="003D0713">
      <w:pPr>
        <w:pStyle w:val="BodyText"/>
        <w:spacing w:before="7"/>
        <w:rPr>
          <w:rFonts w:ascii="Gotham Medium"/>
          <w:i w:val="0"/>
          <w:sz w:val="23"/>
        </w:rPr>
      </w:pPr>
    </w:p>
    <w:p w:rsidR="003D0713" w:rsidRDefault="00141AD9">
      <w:pPr>
        <w:pStyle w:val="BodyText"/>
        <w:ind w:left="720" w:right="717"/>
        <w:jc w:val="both"/>
      </w:pPr>
      <w:r>
        <w:rPr>
          <w:rFonts w:ascii="Gotham Medium"/>
        </w:rPr>
        <w:t xml:space="preserve">Note: </w:t>
      </w:r>
      <w:r>
        <w:t xml:space="preserve">This document was written to provide an organizational framework for business succession. It </w:t>
      </w:r>
      <w:r>
        <w:t xml:space="preserve">is not a legal document. </w:t>
      </w:r>
      <w:r>
        <w:rPr>
          <w:spacing w:val="-3"/>
        </w:rPr>
        <w:t xml:space="preserve">Any </w:t>
      </w:r>
      <w:r>
        <w:t>specific terms or agreements presented in this document will require</w:t>
      </w:r>
      <w:r>
        <w:rPr>
          <w:spacing w:val="65"/>
        </w:rPr>
        <w:t xml:space="preserve"> </w:t>
      </w:r>
      <w:r>
        <w:t>separate legal documents (such as a buy-sell agreement) drafted by a legal professional, and</w:t>
      </w:r>
      <w:r>
        <w:rPr>
          <w:spacing w:val="-27"/>
        </w:rPr>
        <w:t xml:space="preserve"> </w:t>
      </w:r>
      <w:r>
        <w:t>signed by all</w:t>
      </w:r>
      <w:r>
        <w:rPr>
          <w:spacing w:val="-1"/>
        </w:rPr>
        <w:t xml:space="preserve"> </w:t>
      </w:r>
      <w:r>
        <w:t>parties.</w:t>
      </w:r>
    </w:p>
    <w:p w:rsidR="003D0713" w:rsidRDefault="003D0713">
      <w:pPr>
        <w:rPr>
          <w:i/>
          <w:sz w:val="20"/>
        </w:rPr>
      </w:pPr>
    </w:p>
    <w:p w:rsidR="003D0713" w:rsidRDefault="003D0713">
      <w:pPr>
        <w:spacing w:before="4"/>
        <w:rPr>
          <w:i/>
          <w:sz w:val="28"/>
        </w:rPr>
      </w:pPr>
    </w:p>
    <w:p w:rsidR="003D0713" w:rsidRDefault="00141AD9">
      <w:pPr>
        <w:pStyle w:val="Heading1"/>
        <w:tabs>
          <w:tab w:val="left" w:pos="1227"/>
          <w:tab w:val="left" w:pos="11519"/>
        </w:tabs>
        <w:spacing w:before="118"/>
      </w:pPr>
      <w:r>
        <w:rPr>
          <w:color w:val="FFFFFF"/>
          <w:shd w:val="clear" w:color="auto" w:fill="007BB5"/>
        </w:rPr>
        <w:t xml:space="preserve"> </w:t>
      </w:r>
      <w:r>
        <w:rPr>
          <w:color w:val="FFFFFF"/>
          <w:shd w:val="clear" w:color="auto" w:fill="007BB5"/>
        </w:rPr>
        <w:tab/>
        <w:t>Part 1:</w:t>
      </w:r>
      <w:r>
        <w:rPr>
          <w:color w:val="FFFFFF"/>
          <w:spacing w:val="-11"/>
          <w:shd w:val="clear" w:color="auto" w:fill="007BB5"/>
        </w:rPr>
        <w:t xml:space="preserve"> </w:t>
      </w:r>
      <w:r>
        <w:rPr>
          <w:color w:val="FFFFFF"/>
          <w:shd w:val="clear" w:color="auto" w:fill="007BB5"/>
        </w:rPr>
        <w:t>Timeline</w:t>
      </w:r>
      <w:r>
        <w:rPr>
          <w:color w:val="FFFFFF"/>
          <w:shd w:val="clear" w:color="auto" w:fill="007BB5"/>
        </w:rPr>
        <w:tab/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5"/>
        <w:rPr>
          <w:rFonts w:ascii="Gotham Medium"/>
          <w:i w:val="0"/>
          <w:sz w:val="25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8"/>
        <w:gridCol w:w="4142"/>
      </w:tblGrid>
      <w:tr w:rsidR="003D0713">
        <w:trPr>
          <w:trHeight w:val="690"/>
        </w:trPr>
        <w:tc>
          <w:tcPr>
            <w:tcW w:w="6638" w:type="dxa"/>
          </w:tcPr>
          <w:p w:rsidR="003D0713" w:rsidRDefault="00141AD9">
            <w:pPr>
              <w:pStyle w:val="TableParagraph"/>
              <w:spacing w:before="34"/>
              <w:ind w:left="80"/>
            </w:pPr>
            <w:r>
              <w:t>Are you writing this to plan for retirement, to plan for the unexpected (death/injury), or both?</w:t>
            </w:r>
          </w:p>
        </w:tc>
        <w:tc>
          <w:tcPr>
            <w:tcW w:w="4142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460"/>
        </w:trPr>
        <w:tc>
          <w:tcPr>
            <w:tcW w:w="6638" w:type="dxa"/>
          </w:tcPr>
          <w:p w:rsidR="003D0713" w:rsidRDefault="00141AD9">
            <w:pPr>
              <w:pStyle w:val="TableParagraph"/>
              <w:spacing w:before="34"/>
              <w:ind w:left="80"/>
            </w:pPr>
            <w:r>
              <w:t>If you have a retirement date in mind, when will this be?</w:t>
            </w:r>
          </w:p>
        </w:tc>
        <w:tc>
          <w:tcPr>
            <w:tcW w:w="4142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460"/>
        </w:trPr>
        <w:tc>
          <w:tcPr>
            <w:tcW w:w="6638" w:type="dxa"/>
          </w:tcPr>
          <w:p w:rsidR="003D0713" w:rsidRDefault="00141AD9">
            <w:pPr>
              <w:pStyle w:val="TableParagraph"/>
              <w:spacing w:before="34"/>
              <w:ind w:left="80"/>
            </w:pPr>
            <w:r>
              <w:t>How long will the transition period last?</w:t>
            </w:r>
          </w:p>
        </w:tc>
        <w:tc>
          <w:tcPr>
            <w:tcW w:w="4142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940"/>
        </w:trPr>
        <w:tc>
          <w:tcPr>
            <w:tcW w:w="10780" w:type="dxa"/>
            <w:gridSpan w:val="2"/>
          </w:tcPr>
          <w:p w:rsidR="003D0713" w:rsidRDefault="00141AD9">
            <w:pPr>
              <w:pStyle w:val="TableParagraph"/>
              <w:spacing w:before="35"/>
              <w:ind w:left="80"/>
            </w:pPr>
            <w:r>
              <w:t>Additional Notes:</w:t>
            </w:r>
          </w:p>
        </w:tc>
      </w:tr>
      <w:tr w:rsidR="003D0713">
        <w:trPr>
          <w:trHeight w:val="690"/>
        </w:trPr>
        <w:tc>
          <w:tcPr>
            <w:tcW w:w="6638" w:type="dxa"/>
          </w:tcPr>
          <w:p w:rsidR="003D0713" w:rsidRDefault="00141AD9">
            <w:pPr>
              <w:pStyle w:val="TableParagraph"/>
              <w:spacing w:before="35"/>
              <w:ind w:left="80"/>
            </w:pPr>
            <w:r>
              <w:t xml:space="preserve">If </w:t>
            </w:r>
            <w:r>
              <w:rPr>
                <w:spacing w:val="-3"/>
              </w:rPr>
              <w:t xml:space="preserve">you’re </w:t>
            </w:r>
            <w:r>
              <w:t xml:space="preserve">planning for the unexpected, what </w:t>
            </w:r>
            <w:r>
              <w:rPr>
                <w:spacing w:val="-3"/>
              </w:rPr>
              <w:t xml:space="preserve">events </w:t>
            </w:r>
            <w:r>
              <w:t>should</w:t>
            </w:r>
            <w:r>
              <w:rPr>
                <w:spacing w:val="65"/>
              </w:rPr>
              <w:t xml:space="preserve"> </w:t>
            </w:r>
            <w:r>
              <w:t>trigger this succession plan?</w:t>
            </w:r>
          </w:p>
        </w:tc>
        <w:tc>
          <w:tcPr>
            <w:tcW w:w="4142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</w:tbl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1"/>
        <w:rPr>
          <w:rFonts w:ascii="Gotham Medium"/>
          <w:i w:val="0"/>
          <w:sz w:val="17"/>
        </w:rPr>
      </w:pPr>
    </w:p>
    <w:p w:rsidR="003D0713" w:rsidRDefault="00141AD9">
      <w:pPr>
        <w:tabs>
          <w:tab w:val="left" w:pos="1217"/>
          <w:tab w:val="left" w:pos="11519"/>
        </w:tabs>
        <w:spacing w:before="117"/>
        <w:ind w:left="710"/>
        <w:rPr>
          <w:rFonts w:ascii="Gotham Medium"/>
          <w:sz w:val="36"/>
        </w:rPr>
      </w:pPr>
      <w:r>
        <w:rPr>
          <w:rFonts w:ascii="Gotham Medium"/>
          <w:color w:val="FFFFFF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ab/>
        <w:t>Part 2: The</w:t>
      </w:r>
      <w:r>
        <w:rPr>
          <w:rFonts w:ascii="Gotham Medium"/>
          <w:color w:val="FFFFFF"/>
          <w:spacing w:val="-24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>Successor</w:t>
      </w:r>
      <w:r>
        <w:rPr>
          <w:rFonts w:ascii="Gotham Medium"/>
          <w:color w:val="FFFFFF"/>
          <w:sz w:val="36"/>
          <w:shd w:val="clear" w:color="auto" w:fill="007BB5"/>
        </w:rPr>
        <w:tab/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2"/>
        <w:rPr>
          <w:rFonts w:ascii="Gotham Medium"/>
          <w:i w:val="0"/>
          <w:sz w:val="27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2"/>
        <w:gridCol w:w="4118"/>
      </w:tblGrid>
      <w:tr w:rsidR="003D0713">
        <w:trPr>
          <w:trHeight w:val="696"/>
        </w:trPr>
        <w:tc>
          <w:tcPr>
            <w:tcW w:w="6662" w:type="dxa"/>
          </w:tcPr>
          <w:p w:rsidR="003D0713" w:rsidRDefault="00141AD9">
            <w:pPr>
              <w:pStyle w:val="TableParagraph"/>
              <w:spacing w:before="34"/>
              <w:ind w:left="80"/>
            </w:pPr>
            <w:r>
              <w:t xml:space="preserve">Do </w:t>
            </w:r>
            <w:r>
              <w:rPr>
                <w:spacing w:val="-3"/>
              </w:rPr>
              <w:t xml:space="preserve">you have </w:t>
            </w:r>
            <w:r>
              <w:t>co-owner(s) who will want to purchase your</w:t>
            </w:r>
            <w:r>
              <w:rPr>
                <w:spacing w:val="65"/>
              </w:rPr>
              <w:t xml:space="preserve"> </w:t>
            </w:r>
            <w:r>
              <w:t>business shares?</w:t>
            </w:r>
          </w:p>
        </w:tc>
        <w:tc>
          <w:tcPr>
            <w:tcW w:w="4118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695"/>
        </w:trPr>
        <w:tc>
          <w:tcPr>
            <w:tcW w:w="6662" w:type="dxa"/>
          </w:tcPr>
          <w:p w:rsidR="003D0713" w:rsidRDefault="00141AD9">
            <w:pPr>
              <w:pStyle w:val="TableParagraph"/>
              <w:spacing w:before="35"/>
              <w:ind w:left="80"/>
            </w:pPr>
            <w:r>
              <w:t>Do you have a spouse or children who are good candidates to run the business?</w:t>
            </w:r>
          </w:p>
        </w:tc>
        <w:tc>
          <w:tcPr>
            <w:tcW w:w="4118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696"/>
        </w:trPr>
        <w:tc>
          <w:tcPr>
            <w:tcW w:w="6662" w:type="dxa"/>
          </w:tcPr>
          <w:p w:rsidR="001F77B2" w:rsidRDefault="00141AD9">
            <w:pPr>
              <w:pStyle w:val="TableParagraph"/>
              <w:spacing w:before="35"/>
              <w:ind w:left="80"/>
            </w:pPr>
            <w:r>
              <w:t xml:space="preserve">Do </w:t>
            </w:r>
            <w:r>
              <w:rPr>
                <w:spacing w:val="-3"/>
              </w:rPr>
              <w:t xml:space="preserve">you have </w:t>
            </w:r>
            <w:r>
              <w:rPr>
                <w:spacing w:val="-4"/>
              </w:rPr>
              <w:t xml:space="preserve">key </w:t>
            </w:r>
            <w:r>
              <w:t xml:space="preserve">employees who might be interested in </w:t>
            </w:r>
          </w:p>
          <w:p w:rsidR="003D0713" w:rsidRDefault="001F77B2">
            <w:pPr>
              <w:pStyle w:val="TableParagraph"/>
              <w:spacing w:before="35"/>
              <w:ind w:left="80"/>
            </w:pPr>
            <w:proofErr w:type="gramStart"/>
            <w:r>
              <w:t>pur</w:t>
            </w:r>
            <w:r w:rsidR="00141AD9">
              <w:t>chasing</w:t>
            </w:r>
            <w:proofErr w:type="gramEnd"/>
            <w:r w:rsidR="00141AD9">
              <w:t xml:space="preserve"> the business?</w:t>
            </w:r>
          </w:p>
        </w:tc>
        <w:tc>
          <w:tcPr>
            <w:tcW w:w="4118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696"/>
        </w:trPr>
        <w:tc>
          <w:tcPr>
            <w:tcW w:w="6662" w:type="dxa"/>
          </w:tcPr>
          <w:p w:rsidR="003D0713" w:rsidRDefault="00141AD9">
            <w:pPr>
              <w:pStyle w:val="TableParagraph"/>
              <w:spacing w:before="35"/>
              <w:ind w:left="80"/>
            </w:pPr>
            <w:r>
              <w:t>Are there any outside buyers who are good candidates to run the business?</w:t>
            </w:r>
          </w:p>
        </w:tc>
        <w:tc>
          <w:tcPr>
            <w:tcW w:w="4118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  <w:tr w:rsidR="003D0713">
        <w:trPr>
          <w:trHeight w:val="696"/>
        </w:trPr>
        <w:tc>
          <w:tcPr>
            <w:tcW w:w="6662" w:type="dxa"/>
          </w:tcPr>
          <w:p w:rsidR="003D0713" w:rsidRDefault="00141AD9">
            <w:pPr>
              <w:pStyle w:val="TableParagraph"/>
              <w:spacing w:before="35"/>
              <w:ind w:left="80"/>
            </w:pPr>
            <w:r>
              <w:t>Are you willing to list your business on the marketplace?</w:t>
            </w:r>
          </w:p>
        </w:tc>
        <w:tc>
          <w:tcPr>
            <w:tcW w:w="4118" w:type="dxa"/>
          </w:tcPr>
          <w:p w:rsidR="003D0713" w:rsidRDefault="003D0713">
            <w:pPr>
              <w:pStyle w:val="TableParagraph"/>
              <w:rPr>
                <w:rFonts w:ascii="Times New Roman"/>
              </w:rPr>
            </w:pPr>
          </w:p>
        </w:tc>
      </w:tr>
    </w:tbl>
    <w:p w:rsidR="003D0713" w:rsidRDefault="003D0713">
      <w:pPr>
        <w:rPr>
          <w:rFonts w:ascii="Times New Roman"/>
        </w:rPr>
        <w:sectPr w:rsidR="003D0713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3D0713" w:rsidRDefault="00141AD9">
      <w:pPr>
        <w:spacing w:before="102"/>
        <w:ind w:left="1187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lastRenderedPageBreak/>
        <w:t>Candidate Profile #1</w:t>
      </w:r>
    </w:p>
    <w:p w:rsidR="003D0713" w:rsidRDefault="003D0713">
      <w:pPr>
        <w:pStyle w:val="BodyText"/>
        <w:spacing w:before="10"/>
        <w:rPr>
          <w:rFonts w:ascii="Gotham Medium"/>
          <w:i w:val="0"/>
          <w:sz w:val="28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D0713">
        <w:trPr>
          <w:trHeight w:val="49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Relation to business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(general in field)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(management)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2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5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pStyle w:val="BodyText"/>
        <w:rPr>
          <w:rFonts w:ascii="Gotham Medium"/>
          <w:i w:val="0"/>
          <w:sz w:val="46"/>
        </w:rPr>
      </w:pPr>
    </w:p>
    <w:p w:rsidR="003D0713" w:rsidRDefault="003D0713">
      <w:pPr>
        <w:pStyle w:val="BodyText"/>
        <w:spacing w:before="2"/>
        <w:rPr>
          <w:rFonts w:ascii="Gotham Medium"/>
          <w:i w:val="0"/>
          <w:sz w:val="45"/>
        </w:rPr>
      </w:pPr>
    </w:p>
    <w:p w:rsidR="003D0713" w:rsidRDefault="00141AD9">
      <w:pPr>
        <w:ind w:left="1187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t>Candidate Profile #2</w:t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10"/>
        <w:rPr>
          <w:rFonts w:ascii="Gotham Medium"/>
          <w:i w:val="0"/>
          <w:sz w:val="12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D0713">
        <w:trPr>
          <w:trHeight w:val="49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Relation to business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(general in field)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(management)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5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rPr>
          <w:rFonts w:ascii="Times New Roman"/>
          <w:sz w:val="24"/>
        </w:rPr>
        <w:sectPr w:rsidR="003D0713">
          <w:pgSz w:w="12240" w:h="15840"/>
          <w:pgMar w:top="800" w:right="0" w:bottom="280" w:left="0" w:header="720" w:footer="720" w:gutter="0"/>
          <w:cols w:space="720"/>
        </w:sectPr>
      </w:pPr>
    </w:p>
    <w:p w:rsidR="003D0713" w:rsidRDefault="00141AD9">
      <w:pPr>
        <w:spacing w:before="102"/>
        <w:ind w:left="1199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lastRenderedPageBreak/>
        <w:t>Candidate Profile #3</w:t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10"/>
        <w:rPr>
          <w:rFonts w:ascii="Gotham Medium"/>
          <w:i w:val="0"/>
          <w:sz w:val="12"/>
        </w:rPr>
      </w:pPr>
    </w:p>
    <w:tbl>
      <w:tblPr>
        <w:tblW w:w="0" w:type="auto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390"/>
      </w:tblGrid>
      <w:tr w:rsidR="003D0713">
        <w:trPr>
          <w:trHeight w:val="49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Age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Relation to business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(general in field)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Years of experience (management)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certificates/qualifications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skills/experience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6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Key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450"/>
        </w:trPr>
        <w:tc>
          <w:tcPr>
            <w:tcW w:w="539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Missing soft skills</w:t>
            </w:r>
          </w:p>
        </w:tc>
        <w:tc>
          <w:tcPr>
            <w:tcW w:w="539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pStyle w:val="BodyText"/>
        <w:rPr>
          <w:rFonts w:ascii="Gotham Medium"/>
          <w:i w:val="0"/>
          <w:sz w:val="46"/>
        </w:rPr>
      </w:pPr>
    </w:p>
    <w:p w:rsidR="003D0713" w:rsidRDefault="00141AD9">
      <w:pPr>
        <w:tabs>
          <w:tab w:val="left" w:pos="1227"/>
          <w:tab w:val="left" w:pos="11519"/>
        </w:tabs>
        <w:spacing w:before="302"/>
        <w:ind w:left="720"/>
        <w:rPr>
          <w:rFonts w:ascii="Gotham Medium"/>
          <w:sz w:val="36"/>
        </w:rPr>
      </w:pPr>
      <w:r>
        <w:rPr>
          <w:rFonts w:ascii="Gotham Medium"/>
          <w:color w:val="FFFFFF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ab/>
        <w:t>Part 3: Standard Operating</w:t>
      </w:r>
      <w:r>
        <w:rPr>
          <w:rFonts w:ascii="Gotham Medium"/>
          <w:color w:val="FFFFFF"/>
          <w:spacing w:val="-44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>Procedures</w:t>
      </w:r>
      <w:r>
        <w:rPr>
          <w:rFonts w:ascii="Gotham Medium"/>
          <w:color w:val="FFFFFF"/>
          <w:sz w:val="36"/>
          <w:shd w:val="clear" w:color="auto" w:fill="007BB5"/>
        </w:rPr>
        <w:tab/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3"/>
        <w:rPr>
          <w:rFonts w:ascii="Gotham Medium"/>
          <w:i w:val="0"/>
        </w:rPr>
      </w:pPr>
    </w:p>
    <w:p w:rsidR="003D0713" w:rsidRDefault="00141AD9">
      <w:pPr>
        <w:ind w:left="840" w:right="1164"/>
        <w:rPr>
          <w:sz w:val="24"/>
        </w:rPr>
      </w:pPr>
      <w:r>
        <w:rPr>
          <w:sz w:val="24"/>
        </w:rPr>
        <w:t>Find or create all of the following documents, and make sure they’re recently updated. Once you attach them to this succession plan, check them off the list:</w:t>
      </w:r>
    </w:p>
    <w:p w:rsidR="003D0713" w:rsidRDefault="003D0713">
      <w:pPr>
        <w:rPr>
          <w:sz w:val="20"/>
        </w:rPr>
      </w:pPr>
    </w:p>
    <w:p w:rsidR="003D0713" w:rsidRDefault="003D0713">
      <w:pPr>
        <w:spacing w:before="3"/>
        <w:rPr>
          <w:sz w:val="15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8006"/>
      </w:tblGrid>
      <w:tr w:rsidR="003D0713">
        <w:trPr>
          <w:trHeight w:val="983"/>
        </w:trPr>
        <w:tc>
          <w:tcPr>
            <w:tcW w:w="2774" w:type="dxa"/>
          </w:tcPr>
          <w:p w:rsidR="003D0713" w:rsidRDefault="003D0713">
            <w:pPr>
              <w:pStyle w:val="TableParagraph"/>
              <w:spacing w:before="5"/>
              <w:rPr>
                <w:sz w:val="30"/>
              </w:rPr>
            </w:pPr>
          </w:p>
          <w:p w:rsidR="003D0713" w:rsidRDefault="00141AD9">
            <w:pPr>
              <w:pStyle w:val="TableParagraph"/>
              <w:ind w:left="783" w:right="729"/>
              <w:jc w:val="center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Org Chart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1F77B2" w:rsidRDefault="00141AD9">
            <w:pPr>
              <w:pStyle w:val="TableParagraph"/>
              <w:ind w:left="79" w:right="42"/>
              <w:rPr>
                <w:sz w:val="24"/>
              </w:rPr>
            </w:pPr>
            <w:r>
              <w:rPr>
                <w:sz w:val="24"/>
              </w:rPr>
              <w:t xml:space="preserve">A flowchart of your employee structure, including roles, </w:t>
            </w:r>
          </w:p>
          <w:p w:rsidR="003D0713" w:rsidRDefault="001F77B2">
            <w:pPr>
              <w:pStyle w:val="TableParagraph"/>
              <w:ind w:left="79" w:right="42"/>
              <w:rPr>
                <w:sz w:val="24"/>
              </w:rPr>
            </w:pPr>
            <w:r>
              <w:rPr>
                <w:sz w:val="24"/>
              </w:rPr>
              <w:t>depart</w:t>
            </w:r>
            <w:r w:rsidR="00141AD9">
              <w:rPr>
                <w:sz w:val="24"/>
              </w:rPr>
              <w:t>ments and who reports to whom</w:t>
            </w:r>
          </w:p>
        </w:tc>
      </w:tr>
      <w:tr w:rsidR="003D0713">
        <w:trPr>
          <w:trHeight w:val="984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41"/>
              <w:ind w:left="806" w:right="26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Operations Manual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 w:right="42"/>
              <w:rPr>
                <w:sz w:val="24"/>
              </w:rPr>
            </w:pPr>
            <w:r>
              <w:rPr>
                <w:sz w:val="24"/>
              </w:rPr>
              <w:t>A rundown of all daily functions — e.g. checklist for how to open &amp; close a retail store; or a flowchart of how projects get completed</w:t>
            </w:r>
          </w:p>
        </w:tc>
      </w:tr>
      <w:tr w:rsidR="003D0713">
        <w:trPr>
          <w:trHeight w:val="983"/>
        </w:trPr>
        <w:tc>
          <w:tcPr>
            <w:tcW w:w="2774" w:type="dxa"/>
          </w:tcPr>
          <w:p w:rsidR="003D0713" w:rsidRDefault="003D0713">
            <w:pPr>
              <w:pStyle w:val="TableParagraph"/>
              <w:spacing w:before="9"/>
              <w:rPr>
                <w:sz w:val="29"/>
              </w:rPr>
            </w:pPr>
          </w:p>
          <w:p w:rsidR="003D0713" w:rsidRDefault="00141AD9">
            <w:pPr>
              <w:pStyle w:val="TableParagraph"/>
              <w:ind w:left="746" w:right="729"/>
              <w:jc w:val="center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IT Manual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 w:right="42"/>
              <w:rPr>
                <w:sz w:val="24"/>
              </w:rPr>
            </w:pPr>
            <w:r>
              <w:rPr>
                <w:sz w:val="24"/>
              </w:rPr>
              <w:t>An overview of any computer, tech or software systems used by your business</w:t>
            </w:r>
          </w:p>
        </w:tc>
      </w:tr>
      <w:tr w:rsidR="003D0713">
        <w:trPr>
          <w:trHeight w:val="984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41"/>
              <w:ind w:left="806" w:right="679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Employee Handbook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1F77B2" w:rsidRDefault="00141AD9">
            <w:pPr>
              <w:pStyle w:val="TableParagraph"/>
              <w:ind w:left="79" w:right="-9"/>
              <w:rPr>
                <w:sz w:val="24"/>
              </w:rPr>
            </w:pPr>
            <w:r>
              <w:rPr>
                <w:sz w:val="24"/>
              </w:rPr>
              <w:t xml:space="preserve">A manual that covers company policies, procedures, culture, </w:t>
            </w:r>
          </w:p>
          <w:p w:rsidR="003D0713" w:rsidRDefault="001F77B2">
            <w:pPr>
              <w:pStyle w:val="TableParagraph"/>
              <w:ind w:left="79" w:right="-9"/>
              <w:rPr>
                <w:sz w:val="24"/>
              </w:rPr>
            </w:pPr>
            <w:r>
              <w:rPr>
                <w:sz w:val="24"/>
              </w:rPr>
              <w:t>bene</w:t>
            </w:r>
            <w:r w:rsidR="00141AD9">
              <w:rPr>
                <w:sz w:val="24"/>
              </w:rPr>
              <w:t>fits, safety and more</w:t>
            </w:r>
          </w:p>
        </w:tc>
      </w:tr>
      <w:tr w:rsidR="003D0713">
        <w:trPr>
          <w:trHeight w:val="984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45"/>
              <w:ind w:left="806" w:right="26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Training Programs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 w:right="1"/>
              <w:rPr>
                <w:sz w:val="24"/>
              </w:rPr>
            </w:pPr>
            <w:r>
              <w:rPr>
                <w:sz w:val="24"/>
              </w:rPr>
              <w:t>A set of procedures for training and onboarding new employees in various roles</w:t>
            </w:r>
          </w:p>
        </w:tc>
      </w:tr>
    </w:tbl>
    <w:p w:rsidR="003D0713" w:rsidRDefault="003D0713">
      <w:pPr>
        <w:rPr>
          <w:sz w:val="24"/>
        </w:rPr>
        <w:sectPr w:rsidR="003D0713">
          <w:pgSz w:w="12240" w:h="15840"/>
          <w:pgMar w:top="1040" w:right="0" w:bottom="280" w:left="0" w:header="720" w:footer="720" w:gutter="0"/>
          <w:cols w:space="720"/>
        </w:sect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4"/>
        <w:gridCol w:w="8006"/>
      </w:tblGrid>
      <w:tr w:rsidR="003D0713">
        <w:trPr>
          <w:trHeight w:val="984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41"/>
              <w:ind w:left="707" w:right="26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lastRenderedPageBreak/>
              <w:t>Skill Retention Strategies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 w:right="14"/>
              <w:rPr>
                <w:sz w:val="24"/>
              </w:rPr>
            </w:pPr>
            <w:r>
              <w:rPr>
                <w:sz w:val="24"/>
              </w:rPr>
              <w:t>Plans for ongoing training — e.g. quarterly meetings to review new strategies, or changes to employee handbook</w:t>
            </w:r>
          </w:p>
        </w:tc>
      </w:tr>
      <w:tr w:rsidR="003D0713">
        <w:trPr>
          <w:trHeight w:val="983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65"/>
              <w:ind w:left="707" w:right="462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Performance Management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 w:right="54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re- viewed</w:t>
            </w:r>
          </w:p>
        </w:tc>
      </w:tr>
      <w:tr w:rsidR="003D0713">
        <w:trPr>
          <w:trHeight w:val="984"/>
        </w:trPr>
        <w:tc>
          <w:tcPr>
            <w:tcW w:w="2774" w:type="dxa"/>
          </w:tcPr>
          <w:p w:rsidR="003D0713" w:rsidRDefault="00141AD9">
            <w:pPr>
              <w:pStyle w:val="TableParagraph"/>
              <w:spacing w:before="269"/>
              <w:ind w:left="707" w:right="26"/>
              <w:rPr>
                <w:rFonts w:ascii="Gotham Medium"/>
                <w:sz w:val="24"/>
              </w:rPr>
            </w:pPr>
            <w:r>
              <w:rPr>
                <w:rFonts w:ascii="Gotham Medium"/>
                <w:sz w:val="24"/>
              </w:rPr>
              <w:t>Meeting Agendas</w:t>
            </w:r>
          </w:p>
        </w:tc>
        <w:tc>
          <w:tcPr>
            <w:tcW w:w="8006" w:type="dxa"/>
          </w:tcPr>
          <w:p w:rsidR="003D0713" w:rsidRDefault="003D0713">
            <w:pPr>
              <w:pStyle w:val="TableParagraph"/>
              <w:spacing w:before="7"/>
              <w:rPr>
                <w:sz w:val="26"/>
              </w:rPr>
            </w:pPr>
          </w:p>
          <w:p w:rsidR="003D0713" w:rsidRDefault="00141AD9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An overview of any other regularly-held meetings</w:t>
            </w:r>
          </w:p>
        </w:tc>
      </w:tr>
    </w:tbl>
    <w:p w:rsidR="003D0713" w:rsidRDefault="003D0713">
      <w:pPr>
        <w:rPr>
          <w:sz w:val="20"/>
        </w:rPr>
      </w:pPr>
    </w:p>
    <w:p w:rsidR="003D0713" w:rsidRDefault="003D0713">
      <w:pPr>
        <w:rPr>
          <w:sz w:val="20"/>
        </w:rPr>
      </w:pPr>
    </w:p>
    <w:p w:rsidR="003D0713" w:rsidRDefault="003D0713">
      <w:pPr>
        <w:rPr>
          <w:sz w:val="20"/>
        </w:rPr>
      </w:pPr>
    </w:p>
    <w:p w:rsidR="003D0713" w:rsidRDefault="003D0713">
      <w:pPr>
        <w:spacing w:before="1"/>
        <w:rPr>
          <w:sz w:val="16"/>
        </w:rPr>
      </w:pPr>
    </w:p>
    <w:p w:rsidR="003D0713" w:rsidRDefault="00141AD9">
      <w:pPr>
        <w:tabs>
          <w:tab w:val="left" w:pos="1227"/>
          <w:tab w:val="left" w:pos="11519"/>
        </w:tabs>
        <w:spacing w:before="117"/>
        <w:ind w:left="720"/>
        <w:rPr>
          <w:rFonts w:ascii="Gotham Medium"/>
          <w:sz w:val="36"/>
        </w:rPr>
      </w:pPr>
      <w:r>
        <w:rPr>
          <w:rFonts w:ascii="Gotham Medium"/>
          <w:color w:val="FFFFFF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ab/>
        <w:t xml:space="preserve">Part 4: Business </w:t>
      </w:r>
      <w:r>
        <w:rPr>
          <w:rFonts w:ascii="Gotham Medium"/>
          <w:color w:val="FFFFFF"/>
          <w:spacing w:val="-4"/>
          <w:sz w:val="36"/>
          <w:shd w:val="clear" w:color="auto" w:fill="007BB5"/>
        </w:rPr>
        <w:t>Valuation</w:t>
      </w:r>
      <w:r>
        <w:rPr>
          <w:rFonts w:ascii="Gotham Medium"/>
          <w:color w:val="FFFFFF"/>
          <w:spacing w:val="-4"/>
          <w:sz w:val="36"/>
          <w:shd w:val="clear" w:color="auto" w:fill="007BB5"/>
        </w:rPr>
        <w:tab/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6"/>
        <w:rPr>
          <w:rFonts w:ascii="Gotham Medium"/>
          <w:i w:val="0"/>
          <w:sz w:val="15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4"/>
        <w:gridCol w:w="4046"/>
      </w:tblGrid>
      <w:tr w:rsidR="003D0713">
        <w:trPr>
          <w:trHeight w:val="619"/>
        </w:trPr>
        <w:tc>
          <w:tcPr>
            <w:tcW w:w="6734" w:type="dxa"/>
          </w:tcPr>
          <w:p w:rsidR="003D0713" w:rsidRDefault="00141AD9">
            <w:pPr>
              <w:pStyle w:val="TableParagraph"/>
              <w:spacing w:before="31"/>
              <w:ind w:left="134"/>
              <w:rPr>
                <w:sz w:val="24"/>
              </w:rPr>
            </w:pPr>
            <w:r>
              <w:rPr>
                <w:sz w:val="24"/>
              </w:rPr>
              <w:t>What is the current value of the business?</w:t>
            </w:r>
          </w:p>
        </w:tc>
        <w:tc>
          <w:tcPr>
            <w:tcW w:w="4046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50"/>
        </w:trPr>
        <w:tc>
          <w:tcPr>
            <w:tcW w:w="6734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What is your estimated business value at the time of transfer?</w:t>
            </w:r>
          </w:p>
        </w:tc>
        <w:tc>
          <w:tcPr>
            <w:tcW w:w="4046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983"/>
        </w:trPr>
        <w:tc>
          <w:tcPr>
            <w:tcW w:w="10780" w:type="dxa"/>
            <w:gridSpan w:val="2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How will you determine the selling price of the business?</w:t>
            </w:r>
          </w:p>
        </w:tc>
      </w:tr>
      <w:tr w:rsidR="003D0713">
        <w:trPr>
          <w:trHeight w:val="646"/>
        </w:trPr>
        <w:tc>
          <w:tcPr>
            <w:tcW w:w="6734" w:type="dxa"/>
          </w:tcPr>
          <w:p w:rsidR="003D0713" w:rsidRDefault="00141AD9">
            <w:pPr>
              <w:pStyle w:val="TableParagraph"/>
              <w:spacing w:before="31"/>
              <w:ind w:left="80" w:right="78"/>
              <w:rPr>
                <w:sz w:val="24"/>
              </w:rPr>
            </w:pPr>
            <w:r>
              <w:rPr>
                <w:sz w:val="24"/>
              </w:rPr>
              <w:t>If the business is listed on the market, what is the lowest price you will accept?</w:t>
            </w:r>
          </w:p>
        </w:tc>
        <w:tc>
          <w:tcPr>
            <w:tcW w:w="4046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5"/>
        <w:rPr>
          <w:rFonts w:ascii="Gotham Medium"/>
          <w:i w:val="0"/>
          <w:sz w:val="25"/>
        </w:rPr>
      </w:pPr>
    </w:p>
    <w:p w:rsidR="003D0713" w:rsidRDefault="00141AD9">
      <w:pPr>
        <w:tabs>
          <w:tab w:val="left" w:pos="1227"/>
          <w:tab w:val="left" w:pos="11519"/>
        </w:tabs>
        <w:spacing w:before="117"/>
        <w:ind w:left="720"/>
        <w:rPr>
          <w:rFonts w:ascii="Gotham Medium"/>
          <w:sz w:val="36"/>
        </w:rPr>
      </w:pPr>
      <w:r>
        <w:rPr>
          <w:rFonts w:ascii="Gotham Medium"/>
          <w:color w:val="FFFFFF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ab/>
        <w:t>Part 5:</w:t>
      </w:r>
      <w:r>
        <w:rPr>
          <w:rFonts w:ascii="Gotham Medium"/>
          <w:color w:val="FFFFFF"/>
          <w:spacing w:val="-10"/>
          <w:sz w:val="36"/>
          <w:shd w:val="clear" w:color="auto" w:fill="007BB5"/>
        </w:rPr>
        <w:t xml:space="preserve"> </w:t>
      </w:r>
      <w:r>
        <w:rPr>
          <w:rFonts w:ascii="Gotham Medium"/>
          <w:color w:val="FFFFFF"/>
          <w:sz w:val="36"/>
          <w:shd w:val="clear" w:color="auto" w:fill="007BB5"/>
        </w:rPr>
        <w:t>Finances</w:t>
      </w:r>
      <w:r>
        <w:rPr>
          <w:rFonts w:ascii="Gotham Medium"/>
          <w:color w:val="FFFFFF"/>
          <w:sz w:val="36"/>
          <w:shd w:val="clear" w:color="auto" w:fill="007BB5"/>
        </w:rPr>
        <w:tab/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10"/>
        <w:rPr>
          <w:rFonts w:ascii="Gotham Medium"/>
          <w:i w:val="0"/>
          <w:sz w:val="28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0"/>
        <w:gridCol w:w="4070"/>
      </w:tblGrid>
      <w:tr w:rsidR="003D0713">
        <w:trPr>
          <w:trHeight w:val="1073"/>
        </w:trPr>
        <w:tc>
          <w:tcPr>
            <w:tcW w:w="6710" w:type="dxa"/>
          </w:tcPr>
          <w:p w:rsidR="003D0713" w:rsidRDefault="00141AD9">
            <w:pPr>
              <w:pStyle w:val="TableParagraph"/>
              <w:spacing w:before="31"/>
              <w:ind w:left="80" w:right="1044"/>
              <w:jc w:val="both"/>
              <w:rPr>
                <w:sz w:val="24"/>
              </w:rPr>
            </w:pPr>
            <w:r>
              <w:rPr>
                <w:sz w:val="24"/>
              </w:rPr>
              <w:t xml:space="preserve">Are </w:t>
            </w:r>
            <w:r>
              <w:rPr>
                <w:spacing w:val="-3"/>
                <w:sz w:val="24"/>
              </w:rPr>
              <w:t xml:space="preserve">you </w:t>
            </w:r>
            <w:r>
              <w:rPr>
                <w:sz w:val="24"/>
              </w:rPr>
              <w:t xml:space="preserve">selling your business to a </w:t>
            </w:r>
            <w:r>
              <w:rPr>
                <w:spacing w:val="-4"/>
                <w:sz w:val="24"/>
              </w:rPr>
              <w:t xml:space="preserve">co-owner, </w:t>
            </w:r>
            <w:r>
              <w:rPr>
                <w:sz w:val="24"/>
              </w:rPr>
              <w:t>or transferring to a family member? (if so, head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to “Life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Insurance”)</w:t>
            </w:r>
          </w:p>
        </w:tc>
        <w:tc>
          <w:tcPr>
            <w:tcW w:w="407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844"/>
        </w:trPr>
        <w:tc>
          <w:tcPr>
            <w:tcW w:w="6710" w:type="dxa"/>
          </w:tcPr>
          <w:p w:rsidR="003D0713" w:rsidRDefault="00141AD9">
            <w:pPr>
              <w:pStyle w:val="TableParagraph"/>
              <w:spacing w:before="31"/>
              <w:ind w:left="80" w:right="834"/>
              <w:rPr>
                <w:sz w:val="24"/>
              </w:rPr>
            </w:pPr>
            <w:r>
              <w:rPr>
                <w:sz w:val="24"/>
              </w:rPr>
              <w:t>Are you selling your business to a key employee, outside party, or listing on the marketplace?</w:t>
            </w:r>
          </w:p>
        </w:tc>
        <w:tc>
          <w:tcPr>
            <w:tcW w:w="407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843"/>
        </w:trPr>
        <w:tc>
          <w:tcPr>
            <w:tcW w:w="671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Do you prefer an upfront payment-in-full for your business? (if so, head to “Acquisition Loan”)</w:t>
            </w:r>
          </w:p>
        </w:tc>
        <w:tc>
          <w:tcPr>
            <w:tcW w:w="407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882"/>
        </w:trPr>
        <w:tc>
          <w:tcPr>
            <w:tcW w:w="6710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Are you OK with installment payments made to you over time? (if so, head to “Seller Financing”)</w:t>
            </w:r>
          </w:p>
        </w:tc>
        <w:tc>
          <w:tcPr>
            <w:tcW w:w="4070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rPr>
          <w:rFonts w:ascii="Times New Roman"/>
          <w:sz w:val="24"/>
        </w:rPr>
        <w:sectPr w:rsidR="003D0713">
          <w:pgSz w:w="12240" w:h="15840"/>
          <w:pgMar w:top="720" w:right="0" w:bottom="280" w:left="0" w:header="720" w:footer="720" w:gutter="0"/>
          <w:cols w:space="720"/>
        </w:sectPr>
      </w:pPr>
    </w:p>
    <w:p w:rsidR="003D0713" w:rsidRDefault="00141AD9">
      <w:pPr>
        <w:spacing w:before="102"/>
        <w:ind w:left="1180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lastRenderedPageBreak/>
        <w:t>Life Insurance</w:t>
      </w:r>
    </w:p>
    <w:p w:rsidR="003D0713" w:rsidRDefault="003D0713">
      <w:pPr>
        <w:pStyle w:val="BodyText"/>
        <w:spacing w:before="8"/>
        <w:rPr>
          <w:rFonts w:ascii="Gotham Medium"/>
          <w:i w:val="0"/>
          <w:sz w:val="29"/>
        </w:rPr>
      </w:pPr>
    </w:p>
    <w:tbl>
      <w:tblPr>
        <w:tblW w:w="0" w:type="auto"/>
        <w:tblInd w:w="7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4093"/>
      </w:tblGrid>
      <w:tr w:rsidR="003D0713">
        <w:trPr>
          <w:trHeight w:val="700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47"/>
              <w:rPr>
                <w:sz w:val="24"/>
              </w:rPr>
            </w:pPr>
            <w:r>
              <w:rPr>
                <w:sz w:val="24"/>
              </w:rPr>
              <w:t>Will anyone be purchasing a life insurance policy to fund the succession?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700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47"/>
              <w:rPr>
                <w:sz w:val="24"/>
              </w:rPr>
            </w:pPr>
            <w:r>
              <w:rPr>
                <w:sz w:val="24"/>
              </w:rPr>
              <w:t>Who will purchase life insurance, and who will be the beneficiary?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1275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4" w:line="237" w:lineRule="auto"/>
              <w:ind w:left="79" w:right="47"/>
              <w:rPr>
                <w:i/>
              </w:rPr>
            </w:pPr>
            <w:r>
              <w:rPr>
                <w:sz w:val="24"/>
              </w:rPr>
              <w:t xml:space="preserve">Permanent or term policy? </w:t>
            </w:r>
            <w:r>
              <w:rPr>
                <w:i/>
              </w:rPr>
              <w:t>(</w:t>
            </w:r>
            <w:r w:rsidR="001F77B2">
              <w:rPr>
                <w:i/>
              </w:rPr>
              <w:t>Note</w:t>
            </w:r>
            <w:r>
              <w:rPr>
                <w:i/>
              </w:rPr>
              <w:t xml:space="preserve">: term life insurance can </w:t>
            </w:r>
            <w:r>
              <w:rPr>
                <w:i/>
              </w:rPr>
              <w:t>typically only payout in the event of death. Permanent life insurance has cash value that can be used in the event of retirement or disability.)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What will be the death benefit?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For term life insurance, what will be the term length?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pStyle w:val="BodyText"/>
        <w:spacing w:before="9"/>
        <w:rPr>
          <w:rFonts w:ascii="Gotham Medium"/>
          <w:i w:val="0"/>
          <w:sz w:val="61"/>
        </w:rPr>
      </w:pPr>
    </w:p>
    <w:p w:rsidR="003D0713" w:rsidRDefault="00141AD9">
      <w:pPr>
        <w:ind w:left="1187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t>Acquisition Loan</w:t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18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4093"/>
      </w:tblGrid>
      <w:tr w:rsidR="003D0713">
        <w:trPr>
          <w:trHeight w:val="700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47"/>
              <w:rPr>
                <w:sz w:val="24"/>
              </w:rPr>
            </w:pPr>
            <w:r>
              <w:rPr>
                <w:sz w:val="24"/>
              </w:rPr>
              <w:t>Will your buyer consider an acquisition loan to purchase the business?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Which buyer?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Is your buyer qualified to receive an acquisition loan?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755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530"/>
              <w:rPr>
                <w:sz w:val="24"/>
              </w:rPr>
            </w:pPr>
            <w:r>
              <w:rPr>
                <w:sz w:val="24"/>
              </w:rPr>
              <w:t>Has your buyer received pre-approval or a letter of intent (LOI) from a financial institution?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1050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47"/>
              <w:rPr>
                <w:sz w:val="24"/>
              </w:rPr>
            </w:pPr>
            <w:r>
              <w:rPr>
                <w:sz w:val="24"/>
              </w:rPr>
              <w:t>Are you prepared to work with the financial institution and provide information about your business in order to secure the loan?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723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Do you have a backup plan in</w:t>
            </w:r>
            <w:r w:rsidR="001F77B2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</w:rPr>
              <w:t>case your buyer is denied an acquisition loan?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spacing w:before="1"/>
        <w:rPr>
          <w:rFonts w:ascii="Gotham Medium"/>
          <w:i w:val="0"/>
          <w:sz w:val="15"/>
        </w:rPr>
      </w:pPr>
    </w:p>
    <w:p w:rsidR="003D0713" w:rsidRDefault="00141AD9">
      <w:pPr>
        <w:spacing w:before="117"/>
        <w:ind w:left="1187"/>
        <w:rPr>
          <w:rFonts w:ascii="Gotham Medium"/>
          <w:sz w:val="36"/>
        </w:rPr>
      </w:pPr>
      <w:r>
        <w:rPr>
          <w:rFonts w:ascii="Gotham Medium"/>
          <w:color w:val="0085CA"/>
          <w:sz w:val="36"/>
        </w:rPr>
        <w:t>Seller Financing</w:t>
      </w:r>
    </w:p>
    <w:p w:rsidR="003D0713" w:rsidRDefault="003D0713">
      <w:pPr>
        <w:pStyle w:val="BodyText"/>
        <w:rPr>
          <w:rFonts w:ascii="Gotham Medium"/>
          <w:i w:val="0"/>
          <w:sz w:val="20"/>
        </w:rPr>
      </w:pPr>
    </w:p>
    <w:p w:rsidR="003D0713" w:rsidRDefault="003D0713">
      <w:pPr>
        <w:pStyle w:val="BodyText"/>
        <w:rPr>
          <w:rFonts w:ascii="Gotham Medium"/>
          <w:i w:val="0"/>
          <w:sz w:val="13"/>
        </w:r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4093"/>
      </w:tblGrid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Will you consider financing the purchase to a buyer?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Which buyer?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D0713" w:rsidRDefault="003D0713">
      <w:pPr>
        <w:rPr>
          <w:rFonts w:ascii="Times New Roman"/>
          <w:sz w:val="24"/>
        </w:rPr>
        <w:sectPr w:rsidR="003D0713">
          <w:pgSz w:w="12240" w:h="15840"/>
          <w:pgMar w:top="800" w:right="0" w:bottom="280" w:left="0" w:header="720" w:footer="720" w:gutter="0"/>
          <w:cols w:space="720"/>
        </w:sectPr>
      </w:pPr>
    </w:p>
    <w:tbl>
      <w:tblPr>
        <w:tblW w:w="0" w:type="auto"/>
        <w:tblInd w:w="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8"/>
        <w:gridCol w:w="4093"/>
      </w:tblGrid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lastRenderedPageBreak/>
              <w:t>What will be the down payment?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619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/>
              <w:rPr>
                <w:sz w:val="24"/>
              </w:rPr>
            </w:pPr>
            <w:r>
              <w:rPr>
                <w:sz w:val="24"/>
              </w:rPr>
              <w:t>What will be the length, and frequency of payments?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D0713">
        <w:trPr>
          <w:trHeight w:val="720"/>
        </w:trPr>
        <w:tc>
          <w:tcPr>
            <w:tcW w:w="6688" w:type="dxa"/>
          </w:tcPr>
          <w:p w:rsidR="003D0713" w:rsidRDefault="00141AD9">
            <w:pPr>
              <w:pStyle w:val="TableParagraph"/>
              <w:spacing w:before="31"/>
              <w:ind w:left="80" w:right="47"/>
              <w:rPr>
                <w:sz w:val="24"/>
              </w:rPr>
            </w:pPr>
            <w:r>
              <w:rPr>
                <w:sz w:val="24"/>
              </w:rPr>
              <w:t>What will be the interest rate (annual) on the financed portion?</w:t>
            </w:r>
          </w:p>
        </w:tc>
        <w:tc>
          <w:tcPr>
            <w:tcW w:w="4093" w:type="dxa"/>
          </w:tcPr>
          <w:p w:rsidR="003D0713" w:rsidRDefault="003D07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41AD9" w:rsidRDefault="00141AD9"/>
    <w:sectPr w:rsidR="00141AD9">
      <w:pgSz w:w="12240" w:h="15840"/>
      <w:pgMar w:top="96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Medium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0713"/>
    <w:rsid w:val="00141AD9"/>
    <w:rsid w:val="001F77B2"/>
    <w:rsid w:val="003D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F6CA48E-1DB2-4761-B34B-B2EA74260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otham Light" w:eastAsia="Gotham Light" w:hAnsi="Gotham Light" w:cs="Gotham Light"/>
    </w:rPr>
  </w:style>
  <w:style w:type="paragraph" w:styleId="Heading1">
    <w:name w:val="heading 1"/>
    <w:basedOn w:val="Normal"/>
    <w:uiPriority w:val="1"/>
    <w:qFormat/>
    <w:pPr>
      <w:spacing w:before="117"/>
      <w:ind w:left="720"/>
      <w:outlineLvl w:val="0"/>
    </w:pPr>
    <w:rPr>
      <w:rFonts w:ascii="Gotham Medium" w:eastAsia="Gotham Medium" w:hAnsi="Gotham Medium" w:cs="Gotham Medium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763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UamAdmin</cp:lastModifiedBy>
  <cp:revision>2</cp:revision>
  <dcterms:created xsi:type="dcterms:W3CDTF">2018-04-24T17:24:00Z</dcterms:created>
  <dcterms:modified xsi:type="dcterms:W3CDTF">2018-04-24T17:26:00Z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2018-04-24T00:00:00Z</vt:filetime>
  </property>
</Properties>
</file>