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5896" w:rsidRDefault="00825896">
      <w:pPr>
        <w:pStyle w:val="BodyText"/>
        <w:spacing w:before="5"/>
        <w:rPr>
          <w:rFonts w:ascii="Times New Roman"/>
        </w:rPr>
      </w:pPr>
    </w:p>
    <w:p w:rsidR="00825896" w:rsidRDefault="000D2928">
      <w:pPr>
        <w:spacing w:before="87"/>
        <w:ind w:left="1665"/>
        <w:rPr>
          <w:sz w:val="40"/>
        </w:rPr>
      </w:pPr>
      <w:r>
        <w:rPr>
          <w:sz w:val="40"/>
        </w:rPr>
        <w:t>Employee Referral Policy Template</w:t>
      </w:r>
    </w:p>
    <w:p w:rsidR="00825896" w:rsidRDefault="00825896">
      <w:pPr>
        <w:pStyle w:val="BodyText"/>
        <w:spacing w:before="11"/>
        <w:rPr>
          <w:sz w:val="34"/>
        </w:rPr>
      </w:pPr>
    </w:p>
    <w:p w:rsidR="00825896" w:rsidRDefault="000D2928">
      <w:pPr>
        <w:pStyle w:val="Heading1"/>
        <w:ind w:left="120"/>
      </w:pPr>
      <w:r>
        <w:rPr>
          <w:color w:val="424242"/>
        </w:rPr>
        <w:t>Rationale</w:t>
      </w:r>
    </w:p>
    <w:p w:rsidR="00825896" w:rsidRDefault="00825896">
      <w:pPr>
        <w:pStyle w:val="BodyText"/>
        <w:spacing w:before="139" w:line="285" w:lineRule="auto"/>
        <w:ind w:left="119" w:right="79"/>
      </w:pPr>
      <w:r w:rsidRPr="00825896">
        <w:pict>
          <v:rect id="_x0000_s1029" style="position:absolute;left:0;text-align:left;margin-left:85.3pt;margin-top:5.6pt;width:81.6pt;height:15.9pt;z-index:-3160;mso-position-horizontal-relative:page" filled="f" strokecolor="#aaacb3" strokeweight="1pt">
            <w10:wrap anchorx="page"/>
          </v:rect>
        </w:pict>
      </w:r>
      <w:r w:rsidR="000D2928">
        <w:t xml:space="preserve">At </w:t>
      </w:r>
      <w:r w:rsidR="000D2928">
        <w:rPr>
          <w:sz w:val="20"/>
        </w:rPr>
        <w:t>[Company Name</w:t>
      </w:r>
      <w:proofErr w:type="gramStart"/>
      <w:r w:rsidR="000D2928">
        <w:rPr>
          <w:sz w:val="20"/>
        </w:rPr>
        <w:t xml:space="preserve">] </w:t>
      </w:r>
      <w:r w:rsidR="00E56EE1">
        <w:rPr>
          <w:sz w:val="20"/>
        </w:rPr>
        <w:t xml:space="preserve"> </w:t>
      </w:r>
      <w:r w:rsidR="000D2928">
        <w:t>,</w:t>
      </w:r>
      <w:proofErr w:type="gramEnd"/>
      <w:r w:rsidR="000D2928">
        <w:t xml:space="preserve"> we strive to find and hire the best talent available -- people who exude our values and choose to contribute to our company goals. We believe that our existing employees, who already meet these criteria, are in a great position to help us find the best j</w:t>
      </w:r>
      <w:r w:rsidR="000D2928">
        <w:t>ob candidates. We recognize that current employees are likely to refer only those individuals best suited to work at our company, and therefore we wish to reward them for their referral efforts.</w:t>
      </w:r>
    </w:p>
    <w:p w:rsidR="00825896" w:rsidRDefault="00825896">
      <w:pPr>
        <w:pStyle w:val="BodyText"/>
        <w:spacing w:before="3"/>
        <w:rPr>
          <w:sz w:val="27"/>
        </w:rPr>
      </w:pPr>
    </w:p>
    <w:p w:rsidR="00825896" w:rsidRDefault="000D2928">
      <w:pPr>
        <w:pStyle w:val="Heading1"/>
      </w:pPr>
      <w:r>
        <w:rPr>
          <w:color w:val="424242"/>
        </w:rPr>
        <w:t>Positions</w:t>
      </w:r>
    </w:p>
    <w:p w:rsidR="00825896" w:rsidRDefault="000D2928">
      <w:pPr>
        <w:pStyle w:val="BodyText"/>
        <w:spacing w:before="140" w:line="285" w:lineRule="auto"/>
        <w:ind w:left="119" w:right="79"/>
      </w:pPr>
      <w:r>
        <w:t>We are accepting employee referrals for the follow</w:t>
      </w:r>
      <w:r>
        <w:t>ing positions (only these positions qualify for a referral bonus):</w:t>
      </w:r>
    </w:p>
    <w:p w:rsidR="00825896" w:rsidRDefault="000D2928">
      <w:pPr>
        <w:pStyle w:val="ListParagraph"/>
        <w:numPr>
          <w:ilvl w:val="0"/>
          <w:numId w:val="2"/>
        </w:numPr>
        <w:tabs>
          <w:tab w:val="left" w:pos="839"/>
          <w:tab w:val="left" w:pos="840"/>
        </w:tabs>
        <w:spacing w:before="0" w:line="251" w:lineRule="exact"/>
      </w:pPr>
      <w:r>
        <w:t>Any position posted on our company job</w:t>
      </w:r>
      <w:r>
        <w:rPr>
          <w:spacing w:val="-10"/>
        </w:rPr>
        <w:t xml:space="preserve"> </w:t>
      </w:r>
      <w:r>
        <w:t>board</w:t>
      </w:r>
    </w:p>
    <w:p w:rsidR="00825896" w:rsidRDefault="00825896">
      <w:pPr>
        <w:pStyle w:val="BodyText"/>
        <w:spacing w:before="47"/>
        <w:ind w:left="479"/>
      </w:pPr>
      <w:r w:rsidRPr="00825896">
        <w:pict>
          <v:shapetype id="_x0000_t202" coordsize="21600,21600" o:spt="202" path="m,l,21600r21600,l21600,xe">
            <v:stroke joinstyle="miter"/>
            <v:path gradientshapeok="t" o:connecttype="rect"/>
          </v:shapetype>
          <v:shape id="_x0000_s1028" type="#_x0000_t202" style="position:absolute;left:0;text-align:left;margin-left:106.7pt;margin-top:1.3pt;width:324.8pt;height:15.15pt;z-index:1096;mso-position-horizontal-relative:page" filled="f" strokecolor="#aaacb3" strokeweight="1pt">
            <v:textbox style="mso-next-textbox:#_x0000_s1028" inset="0,0,0,0">
              <w:txbxContent>
                <w:p w:rsidR="00825896" w:rsidRDefault="000D2928">
                  <w:pPr>
                    <w:spacing w:before="26"/>
                    <w:ind w:left="10"/>
                    <w:rPr>
                      <w:sz w:val="20"/>
                    </w:rPr>
                  </w:pPr>
                  <w:r>
                    <w:rPr>
                      <w:sz w:val="20"/>
                    </w:rPr>
                    <w:t>[</w:t>
                  </w:r>
                  <w:proofErr w:type="gramStart"/>
                  <w:r>
                    <w:rPr>
                      <w:sz w:val="20"/>
                    </w:rPr>
                    <w:t>list</w:t>
                  </w:r>
                  <w:proofErr w:type="gramEnd"/>
                  <w:r>
                    <w:rPr>
                      <w:sz w:val="20"/>
                    </w:rPr>
                    <w:t xml:space="preserve"> specific job roles here if all jobs are not eligible for a referral bonus]</w:t>
                  </w:r>
                </w:p>
              </w:txbxContent>
            </v:textbox>
            <w10:wrap anchorx="page"/>
          </v:shape>
        </w:pict>
      </w:r>
      <w:r w:rsidR="000D2928">
        <w:t>●</w:t>
      </w:r>
    </w:p>
    <w:p w:rsidR="00825896" w:rsidRDefault="00825896">
      <w:pPr>
        <w:pStyle w:val="BodyText"/>
        <w:spacing w:before="9"/>
        <w:rPr>
          <w:sz w:val="31"/>
        </w:rPr>
      </w:pPr>
    </w:p>
    <w:p w:rsidR="00825896" w:rsidRDefault="000D2928">
      <w:pPr>
        <w:pStyle w:val="Heading1"/>
      </w:pPr>
      <w:r>
        <w:rPr>
          <w:color w:val="424242"/>
        </w:rPr>
        <w:t>Incentives</w:t>
      </w:r>
    </w:p>
    <w:p w:rsidR="00825896" w:rsidRDefault="00825896">
      <w:pPr>
        <w:pStyle w:val="BodyText"/>
        <w:spacing w:before="139"/>
        <w:ind w:left="119"/>
      </w:pPr>
      <w:r w:rsidRPr="00825896">
        <w:pict>
          <v:shape id="_x0000_s1027" type="#_x0000_t202" style="position:absolute;left:0;text-align:left;margin-left:104.6pt;margin-top:20.1pt;width:30.95pt;height:47.4pt;z-index:1120;mso-position-horizontal-relative:page" filled="f" stroked="f">
            <v:textbox style="mso-next-textbox:#_x0000_s1027" inset="0,0,0,0">
              <w:txbxContent>
                <w:p w:rsidR="00825896" w:rsidRPr="00E56EE1" w:rsidRDefault="00825896" w:rsidP="00E56EE1"/>
              </w:txbxContent>
            </v:textbox>
            <w10:wrap anchorx="page"/>
          </v:shape>
        </w:pict>
      </w:r>
      <w:r w:rsidR="000D2928">
        <w:t>We provide the following incentives to thank our current employees for providing referrals:</w:t>
      </w:r>
    </w:p>
    <w:p w:rsidR="00825896" w:rsidRDefault="00E56EE1">
      <w:pPr>
        <w:pStyle w:val="ListParagraph"/>
        <w:numPr>
          <w:ilvl w:val="0"/>
          <w:numId w:val="2"/>
        </w:numPr>
        <w:tabs>
          <w:tab w:val="left" w:pos="1206"/>
          <w:tab w:val="left" w:pos="1207"/>
        </w:tabs>
        <w:ind w:left="1206" w:hanging="726"/>
      </w:pPr>
      <w:r>
        <w:rPr>
          <w:noProof/>
          <w:color w:val="424242"/>
          <w:lang w:val="en-PH" w:eastAsia="en-PH" w:bidi="ar-SA"/>
        </w:rPr>
        <w:pict>
          <v:shape id="_x0000_s1032" type="#_x0000_t202" style="position:absolute;left:0;text-align:left;margin-left:104.6pt;margin-top:.5pt;width:18.7pt;height:14.55pt;z-index:503314368;mso-position-horizontal-relative:page" wrapcoords="-584 -1137 -584 20463 22184 20463 22184 -1137 -584 -1137" filled="f" strokecolor="#aaacb3" strokeweight="1pt">
            <v:textbox style="mso-next-textbox:#_x0000_s1032" inset="0,0,0,0">
              <w:txbxContent>
                <w:p w:rsidR="00E56EE1" w:rsidRPr="00E56EE1" w:rsidRDefault="00E56EE1" w:rsidP="00E56EE1">
                  <w:pPr>
                    <w:rPr>
                      <w:sz w:val="20"/>
                      <w:szCs w:val="20"/>
                    </w:rPr>
                  </w:pPr>
                  <w:r w:rsidRPr="00E56EE1">
                    <w:rPr>
                      <w:color w:val="000000"/>
                      <w:sz w:val="20"/>
                      <w:szCs w:val="20"/>
                    </w:rPr>
                    <w:t>[$5]</w:t>
                  </w:r>
                </w:p>
              </w:txbxContent>
            </v:textbox>
            <w10:wrap anchorx="page"/>
          </v:shape>
        </w:pict>
      </w:r>
      <w:r w:rsidR="000D2928">
        <w:t>for any referral at the time the job seeker applies to a qualified</w:t>
      </w:r>
      <w:r w:rsidR="000D2928">
        <w:rPr>
          <w:spacing w:val="-30"/>
        </w:rPr>
        <w:t xml:space="preserve"> </w:t>
      </w:r>
      <w:r w:rsidR="000D2928">
        <w:t>position</w:t>
      </w:r>
    </w:p>
    <w:p w:rsidR="00825896" w:rsidRDefault="00E56EE1">
      <w:pPr>
        <w:pStyle w:val="ListParagraph"/>
        <w:numPr>
          <w:ilvl w:val="0"/>
          <w:numId w:val="2"/>
        </w:numPr>
        <w:tabs>
          <w:tab w:val="left" w:pos="1389"/>
          <w:tab w:val="left" w:pos="1390"/>
        </w:tabs>
        <w:ind w:left="1389" w:hanging="909"/>
      </w:pPr>
      <w:r>
        <w:rPr>
          <w:noProof/>
          <w:sz w:val="31"/>
          <w:lang w:val="en-PH" w:eastAsia="en-PH" w:bidi="ar-SA"/>
        </w:rPr>
        <w:pict>
          <v:shape id="_x0000_s1035" type="#_x0000_t202" style="position:absolute;left:0;text-align:left;margin-left:104.6pt;margin-top:14.6pt;width:30.95pt;height:14.55pt;z-index:503316479;mso-position-horizontal-relative:page" wrapcoords="-584 -1137 -584 20463 22184 20463 22184 -1137 -584 -1137" filled="f" strokecolor="#aaacb3" strokeweight="1pt">
            <v:textbox style="mso-next-textbox:#_x0000_s1035" inset="0,0,0,0">
              <w:txbxContent>
                <w:p w:rsidR="00E56EE1" w:rsidRPr="00E56EE1" w:rsidRDefault="00E56EE1" w:rsidP="00E56EE1">
                  <w:pPr>
                    <w:rPr>
                      <w:sz w:val="20"/>
                      <w:szCs w:val="20"/>
                    </w:rPr>
                  </w:pPr>
                  <w:r w:rsidRPr="00E56EE1">
                    <w:rPr>
                      <w:color w:val="000000"/>
                      <w:sz w:val="20"/>
                      <w:szCs w:val="20"/>
                    </w:rPr>
                    <w:t>[$500]</w:t>
                  </w:r>
                </w:p>
              </w:txbxContent>
            </v:textbox>
            <w10:wrap anchorx="page"/>
          </v:shape>
        </w:pict>
      </w:r>
      <w:r>
        <w:rPr>
          <w:noProof/>
          <w:sz w:val="31"/>
          <w:lang w:val="en-PH" w:eastAsia="en-PH" w:bidi="ar-SA"/>
        </w:rPr>
        <w:pict>
          <v:shape id="_x0000_s1034" type="#_x0000_t202" style="position:absolute;left:0;text-align:left;margin-left:104.6pt;margin-top:14.6pt;width:30.95pt;height:14.55pt;z-index:503316416;mso-position-horizontal-relative:page" wrapcoords="-584 -1137 -584 20463 22184 20463 22184 -1137 -584 -1137" filled="f" strokecolor="#aaacb3" strokeweight="1pt">
            <v:textbox style="mso-next-textbox:#_x0000_s1034" inset="0,0,0,0">
              <w:txbxContent>
                <w:p w:rsidR="00E56EE1" w:rsidRPr="00E56EE1" w:rsidRDefault="00E56EE1" w:rsidP="00E56EE1">
                  <w:pPr>
                    <w:rPr>
                      <w:sz w:val="20"/>
                      <w:szCs w:val="20"/>
                    </w:rPr>
                  </w:pPr>
                  <w:r w:rsidRPr="00E56EE1">
                    <w:rPr>
                      <w:color w:val="000000"/>
                      <w:sz w:val="20"/>
                      <w:szCs w:val="20"/>
                    </w:rPr>
                    <w:t>[$500]</w:t>
                  </w:r>
                </w:p>
              </w:txbxContent>
            </v:textbox>
            <w10:wrap anchorx="page"/>
          </v:shape>
        </w:pict>
      </w:r>
      <w:r>
        <w:rPr>
          <w:noProof/>
          <w:color w:val="424242"/>
          <w:lang w:val="en-PH" w:eastAsia="en-PH" w:bidi="ar-SA"/>
        </w:rPr>
        <w:pict>
          <v:shape id="_x0000_s1033" type="#_x0000_t202" style="position:absolute;left:0;text-align:left;margin-left:104.6pt;margin-top:.05pt;width:30.95pt;height:14.55pt;z-index:503315392;mso-position-horizontal-relative:page" wrapcoords="-584 -1137 -584 20463 22184 20463 22184 -1137 -584 -1137" filled="f" strokecolor="#aaacb3" strokeweight="1pt">
            <v:textbox style="mso-next-textbox:#_x0000_s1033" inset="0,0,0,0">
              <w:txbxContent>
                <w:p w:rsidR="00E56EE1" w:rsidRPr="00E56EE1" w:rsidRDefault="00E56EE1" w:rsidP="00E56EE1">
                  <w:pPr>
                    <w:rPr>
                      <w:sz w:val="20"/>
                      <w:szCs w:val="20"/>
                    </w:rPr>
                  </w:pPr>
                  <w:r w:rsidRPr="00E56EE1">
                    <w:rPr>
                      <w:color w:val="000000"/>
                      <w:sz w:val="20"/>
                      <w:szCs w:val="20"/>
                    </w:rPr>
                    <w:t>[$100]</w:t>
                  </w:r>
                </w:p>
              </w:txbxContent>
            </v:textbox>
            <w10:wrap anchorx="page"/>
          </v:shape>
        </w:pict>
      </w:r>
      <w:r>
        <w:t xml:space="preserve"> </w:t>
      </w:r>
      <w:r w:rsidR="000D2928">
        <w:t>bonus for a referral that is subsequently hired by the</w:t>
      </w:r>
      <w:r w:rsidR="000D2928">
        <w:rPr>
          <w:spacing w:val="-20"/>
        </w:rPr>
        <w:t xml:space="preserve"> </w:t>
      </w:r>
      <w:r w:rsidR="000D2928">
        <w:t>company</w:t>
      </w:r>
    </w:p>
    <w:p w:rsidR="00825896" w:rsidRDefault="00E56EE1">
      <w:pPr>
        <w:pStyle w:val="ListParagraph"/>
        <w:numPr>
          <w:ilvl w:val="0"/>
          <w:numId w:val="2"/>
        </w:numPr>
        <w:tabs>
          <w:tab w:val="left" w:pos="1389"/>
          <w:tab w:val="left" w:pos="1390"/>
        </w:tabs>
        <w:ind w:left="1389" w:hanging="909"/>
      </w:pPr>
      <w:r>
        <w:t xml:space="preserve"> </w:t>
      </w:r>
      <w:r w:rsidR="000D2928">
        <w:t>bonus for any referred new hire who completes their 90-day</w:t>
      </w:r>
      <w:r w:rsidR="000D2928">
        <w:rPr>
          <w:spacing w:val="-26"/>
        </w:rPr>
        <w:t xml:space="preserve"> </w:t>
      </w:r>
      <w:r w:rsidR="000D2928">
        <w:t>orientation</w:t>
      </w:r>
    </w:p>
    <w:p w:rsidR="00825896" w:rsidRDefault="00825896">
      <w:pPr>
        <w:pStyle w:val="BodyText"/>
        <w:spacing w:before="10"/>
        <w:rPr>
          <w:sz w:val="31"/>
        </w:rPr>
      </w:pPr>
    </w:p>
    <w:p w:rsidR="00825896" w:rsidRDefault="000D2928">
      <w:pPr>
        <w:pStyle w:val="Heading1"/>
      </w:pPr>
      <w:r>
        <w:rPr>
          <w:color w:val="424242"/>
        </w:rPr>
        <w:t>Rules</w:t>
      </w:r>
    </w:p>
    <w:p w:rsidR="00825896" w:rsidRDefault="000D2928">
      <w:pPr>
        <w:pStyle w:val="BodyText"/>
        <w:spacing w:before="139"/>
        <w:ind w:left="119"/>
      </w:pPr>
      <w:r>
        <w:t>To rules below help ensure that you get credit for qualified referrals.</w:t>
      </w:r>
    </w:p>
    <w:p w:rsidR="00825896" w:rsidRDefault="000D2928">
      <w:pPr>
        <w:pStyle w:val="ListParagraph"/>
        <w:numPr>
          <w:ilvl w:val="0"/>
          <w:numId w:val="1"/>
        </w:numPr>
        <w:tabs>
          <w:tab w:val="left" w:pos="840"/>
        </w:tabs>
        <w:spacing w:line="285" w:lineRule="auto"/>
        <w:ind w:right="421"/>
      </w:pPr>
      <w:r>
        <w:t>Candidates</w:t>
      </w:r>
      <w:r>
        <w:rPr>
          <w:spacing w:val="-5"/>
        </w:rPr>
        <w:t xml:space="preserve"> </w:t>
      </w:r>
      <w:r>
        <w:t>must</w:t>
      </w:r>
      <w:r>
        <w:rPr>
          <w:spacing w:val="-5"/>
        </w:rPr>
        <w:t xml:space="preserve"> </w:t>
      </w:r>
      <w:r>
        <w:t>state</w:t>
      </w:r>
      <w:r>
        <w:rPr>
          <w:spacing w:val="-4"/>
        </w:rPr>
        <w:t xml:space="preserve"> </w:t>
      </w:r>
      <w:r>
        <w:t>that</w:t>
      </w:r>
      <w:r>
        <w:rPr>
          <w:spacing w:val="-5"/>
        </w:rPr>
        <w:t xml:space="preserve"> </w:t>
      </w:r>
      <w:r>
        <w:t>they</w:t>
      </w:r>
      <w:r>
        <w:rPr>
          <w:spacing w:val="-4"/>
        </w:rPr>
        <w:t xml:space="preserve"> </w:t>
      </w:r>
      <w:r>
        <w:t>have</w:t>
      </w:r>
      <w:r>
        <w:rPr>
          <w:spacing w:val="-5"/>
        </w:rPr>
        <w:t xml:space="preserve"> </w:t>
      </w:r>
      <w:r>
        <w:t>been</w:t>
      </w:r>
      <w:r>
        <w:rPr>
          <w:spacing w:val="-5"/>
        </w:rPr>
        <w:t xml:space="preserve"> </w:t>
      </w:r>
      <w:r>
        <w:t>referred</w:t>
      </w:r>
      <w:r>
        <w:rPr>
          <w:spacing w:val="-4"/>
        </w:rPr>
        <w:t xml:space="preserve"> </w:t>
      </w:r>
      <w:r>
        <w:t>by</w:t>
      </w:r>
      <w:r>
        <w:rPr>
          <w:spacing w:val="-5"/>
        </w:rPr>
        <w:t xml:space="preserve"> </w:t>
      </w:r>
      <w:r>
        <w:t>you</w:t>
      </w:r>
      <w:r>
        <w:rPr>
          <w:spacing w:val="-4"/>
        </w:rPr>
        <w:t xml:space="preserve"> </w:t>
      </w:r>
      <w:r>
        <w:t>at</w:t>
      </w:r>
      <w:r>
        <w:rPr>
          <w:spacing w:val="-5"/>
        </w:rPr>
        <w:t xml:space="preserve"> </w:t>
      </w:r>
      <w:r>
        <w:t>the</w:t>
      </w:r>
      <w:r>
        <w:rPr>
          <w:spacing w:val="-4"/>
        </w:rPr>
        <w:t xml:space="preserve"> </w:t>
      </w:r>
      <w:r>
        <w:t>time</w:t>
      </w:r>
      <w:r>
        <w:rPr>
          <w:spacing w:val="-5"/>
        </w:rPr>
        <w:t xml:space="preserve"> </w:t>
      </w:r>
      <w:r>
        <w:t>they</w:t>
      </w:r>
      <w:r>
        <w:rPr>
          <w:spacing w:val="-5"/>
        </w:rPr>
        <w:t xml:space="preserve"> </w:t>
      </w:r>
      <w:r>
        <w:t>complete their</w:t>
      </w:r>
      <w:r>
        <w:rPr>
          <w:spacing w:val="-4"/>
        </w:rPr>
        <w:t xml:space="preserve"> </w:t>
      </w:r>
      <w:r>
        <w:t>online</w:t>
      </w:r>
      <w:r>
        <w:rPr>
          <w:spacing w:val="-4"/>
        </w:rPr>
        <w:t xml:space="preserve"> </w:t>
      </w:r>
      <w:r>
        <w:t>applicati</w:t>
      </w:r>
      <w:r>
        <w:t>on,</w:t>
      </w:r>
      <w:r>
        <w:rPr>
          <w:spacing w:val="-3"/>
        </w:rPr>
        <w:t xml:space="preserve"> </w:t>
      </w:r>
      <w:r>
        <w:t>or</w:t>
      </w:r>
      <w:r>
        <w:rPr>
          <w:spacing w:val="-4"/>
        </w:rPr>
        <w:t xml:space="preserve"> </w:t>
      </w:r>
      <w:r>
        <w:t>you</w:t>
      </w:r>
      <w:r>
        <w:rPr>
          <w:spacing w:val="-4"/>
        </w:rPr>
        <w:t xml:space="preserve"> </w:t>
      </w:r>
      <w:r>
        <w:t>must</w:t>
      </w:r>
      <w:r>
        <w:rPr>
          <w:spacing w:val="-3"/>
        </w:rPr>
        <w:t xml:space="preserve"> </w:t>
      </w:r>
      <w:r>
        <w:t>notify</w:t>
      </w:r>
      <w:r>
        <w:rPr>
          <w:spacing w:val="-4"/>
        </w:rPr>
        <w:t xml:space="preserve"> </w:t>
      </w:r>
      <w:r>
        <w:t>HR</w:t>
      </w:r>
      <w:r>
        <w:rPr>
          <w:spacing w:val="-4"/>
        </w:rPr>
        <w:t xml:space="preserve"> </w:t>
      </w:r>
      <w:r>
        <w:t>in</w:t>
      </w:r>
      <w:r>
        <w:rPr>
          <w:spacing w:val="-3"/>
        </w:rPr>
        <w:t xml:space="preserve"> </w:t>
      </w:r>
      <w:r>
        <w:t>advance</w:t>
      </w:r>
      <w:r>
        <w:rPr>
          <w:spacing w:val="-4"/>
        </w:rPr>
        <w:t xml:space="preserve"> </w:t>
      </w:r>
      <w:r>
        <w:t>of</w:t>
      </w:r>
      <w:r>
        <w:rPr>
          <w:spacing w:val="-4"/>
        </w:rPr>
        <w:t xml:space="preserve"> </w:t>
      </w:r>
      <w:r>
        <w:t>the</w:t>
      </w:r>
      <w:r>
        <w:rPr>
          <w:spacing w:val="-3"/>
        </w:rPr>
        <w:t xml:space="preserve"> </w:t>
      </w:r>
      <w:r>
        <w:t>pending</w:t>
      </w:r>
      <w:r>
        <w:rPr>
          <w:spacing w:val="-4"/>
        </w:rPr>
        <w:t xml:space="preserve"> </w:t>
      </w:r>
      <w:r>
        <w:t>referral.</w:t>
      </w:r>
    </w:p>
    <w:p w:rsidR="00825896" w:rsidRDefault="00825896">
      <w:pPr>
        <w:pStyle w:val="ListParagraph"/>
        <w:numPr>
          <w:ilvl w:val="0"/>
          <w:numId w:val="1"/>
        </w:numPr>
        <w:tabs>
          <w:tab w:val="left" w:pos="840"/>
        </w:tabs>
        <w:spacing w:before="0" w:line="285" w:lineRule="auto"/>
        <w:ind w:right="287"/>
      </w:pPr>
      <w:r w:rsidRPr="00825896">
        <w:pict>
          <v:shape id="_x0000_s1026" type="#_x0000_t202" style="position:absolute;left:0;text-align:left;margin-left:238.5pt;margin-top:29.35pt;width:82.05pt;height:14.55pt;z-index:-3136;mso-position-horizontal-relative:page" filled="f" strokecolor="#aaacb3" strokeweight="1pt">
            <v:textbox inset="0,0,0,0">
              <w:txbxContent>
                <w:p w:rsidR="00825896" w:rsidRDefault="000D2928">
                  <w:pPr>
                    <w:spacing w:before="20"/>
                    <w:ind w:left="10"/>
                    <w:rPr>
                      <w:sz w:val="20"/>
                    </w:rPr>
                  </w:pPr>
                  <w:r>
                    <w:rPr>
                      <w:sz w:val="20"/>
                    </w:rPr>
                    <w:t>[Company Name]</w:t>
                  </w:r>
                </w:p>
              </w:txbxContent>
            </v:textbox>
            <w10:wrap anchorx="page"/>
          </v:shape>
        </w:pict>
      </w:r>
      <w:r w:rsidR="000D2928">
        <w:t>Candidates</w:t>
      </w:r>
      <w:r w:rsidR="000D2928">
        <w:rPr>
          <w:spacing w:val="-5"/>
        </w:rPr>
        <w:t xml:space="preserve"> </w:t>
      </w:r>
      <w:r w:rsidR="000D2928">
        <w:t>must</w:t>
      </w:r>
      <w:r w:rsidR="000D2928">
        <w:rPr>
          <w:spacing w:val="-5"/>
        </w:rPr>
        <w:t xml:space="preserve"> </w:t>
      </w:r>
      <w:r w:rsidR="000D2928">
        <w:t>be</w:t>
      </w:r>
      <w:r w:rsidR="000D2928">
        <w:rPr>
          <w:spacing w:val="-5"/>
        </w:rPr>
        <w:t xml:space="preserve"> </w:t>
      </w:r>
      <w:r w:rsidR="000D2928">
        <w:t>minimally</w:t>
      </w:r>
      <w:r w:rsidR="000D2928">
        <w:rPr>
          <w:spacing w:val="-5"/>
        </w:rPr>
        <w:t xml:space="preserve"> </w:t>
      </w:r>
      <w:r w:rsidR="000D2928">
        <w:t>qualified</w:t>
      </w:r>
      <w:r w:rsidR="000D2928">
        <w:rPr>
          <w:spacing w:val="-4"/>
        </w:rPr>
        <w:t xml:space="preserve"> </w:t>
      </w:r>
      <w:r w:rsidR="000D2928">
        <w:t>for</w:t>
      </w:r>
      <w:r w:rsidR="000D2928">
        <w:rPr>
          <w:spacing w:val="-5"/>
        </w:rPr>
        <w:t xml:space="preserve"> </w:t>
      </w:r>
      <w:r w:rsidR="000D2928">
        <w:t>the</w:t>
      </w:r>
      <w:r w:rsidR="000D2928">
        <w:rPr>
          <w:spacing w:val="-5"/>
        </w:rPr>
        <w:t xml:space="preserve"> </w:t>
      </w:r>
      <w:r w:rsidR="000D2928">
        <w:t>position</w:t>
      </w:r>
      <w:r w:rsidR="000D2928">
        <w:rPr>
          <w:spacing w:val="-5"/>
        </w:rPr>
        <w:t xml:space="preserve"> </w:t>
      </w:r>
      <w:r w:rsidR="000D2928">
        <w:t>you</w:t>
      </w:r>
      <w:r w:rsidR="000D2928">
        <w:rPr>
          <w:spacing w:val="-4"/>
        </w:rPr>
        <w:t xml:space="preserve"> </w:t>
      </w:r>
      <w:r w:rsidR="000D2928">
        <w:t>refer</w:t>
      </w:r>
      <w:r w:rsidR="000D2928">
        <w:rPr>
          <w:spacing w:val="-5"/>
        </w:rPr>
        <w:t xml:space="preserve"> </w:t>
      </w:r>
      <w:r w:rsidR="000D2928">
        <w:t>them</w:t>
      </w:r>
      <w:r w:rsidR="000D2928">
        <w:rPr>
          <w:spacing w:val="-5"/>
        </w:rPr>
        <w:t xml:space="preserve"> </w:t>
      </w:r>
      <w:r w:rsidR="000D2928">
        <w:t>to</w:t>
      </w:r>
      <w:r w:rsidR="000D2928">
        <w:rPr>
          <w:spacing w:val="-5"/>
        </w:rPr>
        <w:t xml:space="preserve"> </w:t>
      </w:r>
      <w:proofErr w:type="gramStart"/>
      <w:r w:rsidR="000D2928">
        <w:t>based</w:t>
      </w:r>
      <w:proofErr w:type="gramEnd"/>
      <w:r w:rsidR="000D2928">
        <w:rPr>
          <w:spacing w:val="-5"/>
        </w:rPr>
        <w:t xml:space="preserve"> </w:t>
      </w:r>
      <w:r w:rsidR="000D2928">
        <w:t>on</w:t>
      </w:r>
      <w:r w:rsidR="000D2928">
        <w:rPr>
          <w:spacing w:val="-4"/>
        </w:rPr>
        <w:t xml:space="preserve"> </w:t>
      </w:r>
      <w:r w:rsidR="000D2928">
        <w:t>the job</w:t>
      </w:r>
      <w:r w:rsidR="000D2928">
        <w:rPr>
          <w:spacing w:val="-2"/>
        </w:rPr>
        <w:t xml:space="preserve"> </w:t>
      </w:r>
      <w:r w:rsidR="000D2928">
        <w:t>description.</w:t>
      </w:r>
    </w:p>
    <w:p w:rsidR="00825896" w:rsidRDefault="000D2928">
      <w:pPr>
        <w:pStyle w:val="ListParagraph"/>
        <w:numPr>
          <w:ilvl w:val="0"/>
          <w:numId w:val="1"/>
        </w:numPr>
        <w:tabs>
          <w:tab w:val="left" w:pos="840"/>
          <w:tab w:val="left" w:pos="5153"/>
        </w:tabs>
        <w:spacing w:before="0" w:line="251" w:lineRule="exact"/>
      </w:pPr>
      <w:r>
        <w:t>You must be</w:t>
      </w:r>
      <w:r>
        <w:rPr>
          <w:spacing w:val="-10"/>
        </w:rPr>
        <w:t xml:space="preserve"> </w:t>
      </w:r>
      <w:r>
        <w:t>employed</w:t>
      </w:r>
      <w:r>
        <w:rPr>
          <w:spacing w:val="-4"/>
        </w:rPr>
        <w:t xml:space="preserve"> </w:t>
      </w:r>
      <w:r>
        <w:t>by</w:t>
      </w:r>
      <w:r>
        <w:tab/>
        <w:t>in order to receive a referral bonus</w:t>
      </w:r>
      <w:r>
        <w:rPr>
          <w:spacing w:val="-25"/>
        </w:rPr>
        <w:t xml:space="preserve"> </w:t>
      </w:r>
      <w:r>
        <w:t>payout.</w:t>
      </w:r>
    </w:p>
    <w:p w:rsidR="00825896" w:rsidRDefault="00825896">
      <w:pPr>
        <w:pStyle w:val="BodyText"/>
        <w:spacing w:before="7"/>
        <w:rPr>
          <w:sz w:val="31"/>
        </w:rPr>
      </w:pPr>
    </w:p>
    <w:p w:rsidR="00825896" w:rsidRDefault="000D2928">
      <w:pPr>
        <w:pStyle w:val="Heading1"/>
      </w:pPr>
      <w:r>
        <w:rPr>
          <w:color w:val="424242"/>
        </w:rPr>
        <w:t>Instructions</w:t>
      </w:r>
    </w:p>
    <w:p w:rsidR="00825896" w:rsidRDefault="000D2928">
      <w:pPr>
        <w:pStyle w:val="BodyText"/>
        <w:spacing w:before="140" w:line="285" w:lineRule="auto"/>
        <w:ind w:left="119" w:right="91"/>
      </w:pPr>
      <w:r>
        <w:t>You can request referrals from business colleagues in one of several ways. You can send them an email with the job link. Similarly, you can send the link via text or social media. As long as they apply using the link sent in your communication</w:t>
      </w:r>
      <w:r>
        <w:t>, their application will flag you as the referral source. Otherwise, please notify HR as soon as you’re aware that one of your referrals has applied to the company so that you get credit (and potential reward) for that referral.</w:t>
      </w:r>
    </w:p>
    <w:p w:rsidR="00825896" w:rsidRDefault="00825896">
      <w:pPr>
        <w:pStyle w:val="BodyText"/>
        <w:rPr>
          <w:sz w:val="20"/>
        </w:rPr>
      </w:pPr>
    </w:p>
    <w:p w:rsidR="00825896" w:rsidRDefault="00825896">
      <w:pPr>
        <w:pStyle w:val="BodyText"/>
        <w:rPr>
          <w:sz w:val="20"/>
        </w:rPr>
      </w:pPr>
    </w:p>
    <w:p w:rsidR="00825896" w:rsidRDefault="00825896">
      <w:pPr>
        <w:pStyle w:val="BodyText"/>
        <w:rPr>
          <w:sz w:val="20"/>
        </w:rPr>
      </w:pPr>
    </w:p>
    <w:p w:rsidR="00825896" w:rsidRDefault="00825896">
      <w:pPr>
        <w:pStyle w:val="BodyText"/>
        <w:rPr>
          <w:sz w:val="20"/>
        </w:rPr>
      </w:pPr>
    </w:p>
    <w:p w:rsidR="00825896" w:rsidRDefault="00825896">
      <w:pPr>
        <w:pStyle w:val="BodyText"/>
        <w:rPr>
          <w:sz w:val="20"/>
        </w:rPr>
      </w:pPr>
    </w:p>
    <w:p w:rsidR="00825896" w:rsidRDefault="000D2928">
      <w:pPr>
        <w:pStyle w:val="BodyText"/>
        <w:spacing w:before="11"/>
        <w:rPr>
          <w:sz w:val="12"/>
        </w:rPr>
      </w:pPr>
      <w:r>
        <w:rPr>
          <w:noProof/>
          <w:lang w:val="en-PH" w:eastAsia="en-PH" w:bidi="ar-SA"/>
        </w:rPr>
        <w:drawing>
          <wp:anchor distT="0" distB="0" distL="0" distR="0" simplePos="0" relativeHeight="251659264" behindDoc="0" locked="0" layoutInCell="1" allowOverlap="1">
            <wp:simplePos x="0" y="0"/>
            <wp:positionH relativeFrom="page">
              <wp:posOffset>2637571</wp:posOffset>
            </wp:positionH>
            <wp:positionV relativeFrom="paragraph">
              <wp:posOffset>119435</wp:posOffset>
            </wp:positionV>
            <wp:extent cx="2489454" cy="455771"/>
            <wp:effectExtent l="0" t="0" r="0"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2489454" cy="455771"/>
                    </a:xfrm>
                    <a:prstGeom prst="rect">
                      <a:avLst/>
                    </a:prstGeom>
                  </pic:spPr>
                </pic:pic>
              </a:graphicData>
            </a:graphic>
          </wp:anchor>
        </w:drawing>
      </w:r>
    </w:p>
    <w:sectPr w:rsidR="00825896" w:rsidSect="00825896">
      <w:type w:val="continuous"/>
      <w:pgSz w:w="12240" w:h="15840"/>
      <w:pgMar w:top="1500" w:right="1420" w:bottom="0" w:left="1320" w:header="720" w:footer="720" w:gutter="0"/>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D3F0D"/>
    <w:multiLevelType w:val="hybridMultilevel"/>
    <w:tmpl w:val="238CFAD6"/>
    <w:lvl w:ilvl="0" w:tplc="782E1B38">
      <w:numFmt w:val="bullet"/>
      <w:lvlText w:val="●"/>
      <w:lvlJc w:val="left"/>
      <w:pPr>
        <w:ind w:left="840" w:hanging="360"/>
      </w:pPr>
      <w:rPr>
        <w:rFonts w:ascii="Arial" w:eastAsia="Arial" w:hAnsi="Arial" w:cs="Arial" w:hint="default"/>
        <w:spacing w:val="-1"/>
        <w:w w:val="100"/>
        <w:sz w:val="22"/>
        <w:szCs w:val="22"/>
        <w:lang w:val="en-US" w:eastAsia="en-US" w:bidi="en-US"/>
      </w:rPr>
    </w:lvl>
    <w:lvl w:ilvl="1" w:tplc="AC420220">
      <w:numFmt w:val="bullet"/>
      <w:lvlText w:val="•"/>
      <w:lvlJc w:val="left"/>
      <w:pPr>
        <w:ind w:left="1706" w:hanging="360"/>
      </w:pPr>
      <w:rPr>
        <w:rFonts w:hint="default"/>
        <w:lang w:val="en-US" w:eastAsia="en-US" w:bidi="en-US"/>
      </w:rPr>
    </w:lvl>
    <w:lvl w:ilvl="2" w:tplc="E9643CB8">
      <w:numFmt w:val="bullet"/>
      <w:lvlText w:val="•"/>
      <w:lvlJc w:val="left"/>
      <w:pPr>
        <w:ind w:left="2572" w:hanging="360"/>
      </w:pPr>
      <w:rPr>
        <w:rFonts w:hint="default"/>
        <w:lang w:val="en-US" w:eastAsia="en-US" w:bidi="en-US"/>
      </w:rPr>
    </w:lvl>
    <w:lvl w:ilvl="3" w:tplc="CFC0B966">
      <w:numFmt w:val="bullet"/>
      <w:lvlText w:val="•"/>
      <w:lvlJc w:val="left"/>
      <w:pPr>
        <w:ind w:left="3438" w:hanging="360"/>
      </w:pPr>
      <w:rPr>
        <w:rFonts w:hint="default"/>
        <w:lang w:val="en-US" w:eastAsia="en-US" w:bidi="en-US"/>
      </w:rPr>
    </w:lvl>
    <w:lvl w:ilvl="4" w:tplc="0EA2C4EE">
      <w:numFmt w:val="bullet"/>
      <w:lvlText w:val="•"/>
      <w:lvlJc w:val="left"/>
      <w:pPr>
        <w:ind w:left="4304" w:hanging="360"/>
      </w:pPr>
      <w:rPr>
        <w:rFonts w:hint="default"/>
        <w:lang w:val="en-US" w:eastAsia="en-US" w:bidi="en-US"/>
      </w:rPr>
    </w:lvl>
    <w:lvl w:ilvl="5" w:tplc="99CCADA6">
      <w:numFmt w:val="bullet"/>
      <w:lvlText w:val="•"/>
      <w:lvlJc w:val="left"/>
      <w:pPr>
        <w:ind w:left="5170" w:hanging="360"/>
      </w:pPr>
      <w:rPr>
        <w:rFonts w:hint="default"/>
        <w:lang w:val="en-US" w:eastAsia="en-US" w:bidi="en-US"/>
      </w:rPr>
    </w:lvl>
    <w:lvl w:ilvl="6" w:tplc="5D0CFF22">
      <w:numFmt w:val="bullet"/>
      <w:lvlText w:val="•"/>
      <w:lvlJc w:val="left"/>
      <w:pPr>
        <w:ind w:left="6036" w:hanging="360"/>
      </w:pPr>
      <w:rPr>
        <w:rFonts w:hint="default"/>
        <w:lang w:val="en-US" w:eastAsia="en-US" w:bidi="en-US"/>
      </w:rPr>
    </w:lvl>
    <w:lvl w:ilvl="7" w:tplc="57A6E78C">
      <w:numFmt w:val="bullet"/>
      <w:lvlText w:val="•"/>
      <w:lvlJc w:val="left"/>
      <w:pPr>
        <w:ind w:left="6902" w:hanging="360"/>
      </w:pPr>
      <w:rPr>
        <w:rFonts w:hint="default"/>
        <w:lang w:val="en-US" w:eastAsia="en-US" w:bidi="en-US"/>
      </w:rPr>
    </w:lvl>
    <w:lvl w:ilvl="8" w:tplc="ADC01CA2">
      <w:numFmt w:val="bullet"/>
      <w:lvlText w:val="•"/>
      <w:lvlJc w:val="left"/>
      <w:pPr>
        <w:ind w:left="7768" w:hanging="360"/>
      </w:pPr>
      <w:rPr>
        <w:rFonts w:hint="default"/>
        <w:lang w:val="en-US" w:eastAsia="en-US" w:bidi="en-US"/>
      </w:rPr>
    </w:lvl>
  </w:abstractNum>
  <w:abstractNum w:abstractNumId="1">
    <w:nsid w:val="2A1055D1"/>
    <w:multiLevelType w:val="hybridMultilevel"/>
    <w:tmpl w:val="1BBEAB68"/>
    <w:lvl w:ilvl="0" w:tplc="45A666DC">
      <w:start w:val="1"/>
      <w:numFmt w:val="decimal"/>
      <w:lvlText w:val="%1)"/>
      <w:lvlJc w:val="left"/>
      <w:pPr>
        <w:ind w:left="840" w:hanging="360"/>
        <w:jc w:val="left"/>
      </w:pPr>
      <w:rPr>
        <w:rFonts w:ascii="Arial" w:eastAsia="Arial" w:hAnsi="Arial" w:cs="Arial" w:hint="default"/>
        <w:spacing w:val="-19"/>
        <w:w w:val="100"/>
        <w:sz w:val="22"/>
        <w:szCs w:val="22"/>
        <w:lang w:val="en-US" w:eastAsia="en-US" w:bidi="en-US"/>
      </w:rPr>
    </w:lvl>
    <w:lvl w:ilvl="1" w:tplc="7B12C0BA">
      <w:numFmt w:val="bullet"/>
      <w:lvlText w:val="•"/>
      <w:lvlJc w:val="left"/>
      <w:pPr>
        <w:ind w:left="1706" w:hanging="360"/>
      </w:pPr>
      <w:rPr>
        <w:rFonts w:hint="default"/>
        <w:lang w:val="en-US" w:eastAsia="en-US" w:bidi="en-US"/>
      </w:rPr>
    </w:lvl>
    <w:lvl w:ilvl="2" w:tplc="1B3402F4">
      <w:numFmt w:val="bullet"/>
      <w:lvlText w:val="•"/>
      <w:lvlJc w:val="left"/>
      <w:pPr>
        <w:ind w:left="2572" w:hanging="360"/>
      </w:pPr>
      <w:rPr>
        <w:rFonts w:hint="default"/>
        <w:lang w:val="en-US" w:eastAsia="en-US" w:bidi="en-US"/>
      </w:rPr>
    </w:lvl>
    <w:lvl w:ilvl="3" w:tplc="C292D18A">
      <w:numFmt w:val="bullet"/>
      <w:lvlText w:val="•"/>
      <w:lvlJc w:val="left"/>
      <w:pPr>
        <w:ind w:left="3438" w:hanging="360"/>
      </w:pPr>
      <w:rPr>
        <w:rFonts w:hint="default"/>
        <w:lang w:val="en-US" w:eastAsia="en-US" w:bidi="en-US"/>
      </w:rPr>
    </w:lvl>
    <w:lvl w:ilvl="4" w:tplc="3EC0C9EE">
      <w:numFmt w:val="bullet"/>
      <w:lvlText w:val="•"/>
      <w:lvlJc w:val="left"/>
      <w:pPr>
        <w:ind w:left="4304" w:hanging="360"/>
      </w:pPr>
      <w:rPr>
        <w:rFonts w:hint="default"/>
        <w:lang w:val="en-US" w:eastAsia="en-US" w:bidi="en-US"/>
      </w:rPr>
    </w:lvl>
    <w:lvl w:ilvl="5" w:tplc="3B06D0E6">
      <w:numFmt w:val="bullet"/>
      <w:lvlText w:val="•"/>
      <w:lvlJc w:val="left"/>
      <w:pPr>
        <w:ind w:left="5170" w:hanging="360"/>
      </w:pPr>
      <w:rPr>
        <w:rFonts w:hint="default"/>
        <w:lang w:val="en-US" w:eastAsia="en-US" w:bidi="en-US"/>
      </w:rPr>
    </w:lvl>
    <w:lvl w:ilvl="6" w:tplc="9E3CEDF8">
      <w:numFmt w:val="bullet"/>
      <w:lvlText w:val="•"/>
      <w:lvlJc w:val="left"/>
      <w:pPr>
        <w:ind w:left="6036" w:hanging="360"/>
      </w:pPr>
      <w:rPr>
        <w:rFonts w:hint="default"/>
        <w:lang w:val="en-US" w:eastAsia="en-US" w:bidi="en-US"/>
      </w:rPr>
    </w:lvl>
    <w:lvl w:ilvl="7" w:tplc="F35CA0F8">
      <w:numFmt w:val="bullet"/>
      <w:lvlText w:val="•"/>
      <w:lvlJc w:val="left"/>
      <w:pPr>
        <w:ind w:left="6902" w:hanging="360"/>
      </w:pPr>
      <w:rPr>
        <w:rFonts w:hint="default"/>
        <w:lang w:val="en-US" w:eastAsia="en-US" w:bidi="en-US"/>
      </w:rPr>
    </w:lvl>
    <w:lvl w:ilvl="8" w:tplc="F834911A">
      <w:numFmt w:val="bullet"/>
      <w:lvlText w:val="•"/>
      <w:lvlJc w:val="left"/>
      <w:pPr>
        <w:ind w:left="7768" w:hanging="360"/>
      </w:pPr>
      <w:rPr>
        <w:rFonts w:hint="default"/>
        <w:lang w:val="en-US" w:eastAsia="en-US" w:bidi="en-US"/>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ulTrailSpace/>
  </w:compat>
  <w:rsids>
    <w:rsidRoot w:val="00825896"/>
    <w:rsid w:val="000D2928"/>
    <w:rsid w:val="00825896"/>
    <w:rsid w:val="00E56EE1"/>
  </w:rsids>
  <m:mathPr>
    <m:mathFont m:val="Cambria Math"/>
    <m:brkBin m:val="before"/>
    <m:brkBinSub m:val="--"/>
    <m:smallFrac m:val="off"/>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825896"/>
    <w:rPr>
      <w:rFonts w:ascii="Arial" w:eastAsia="Arial" w:hAnsi="Arial" w:cs="Arial"/>
      <w:lang w:bidi="en-US"/>
    </w:rPr>
  </w:style>
  <w:style w:type="paragraph" w:styleId="Heading1">
    <w:name w:val="heading 1"/>
    <w:basedOn w:val="Normal"/>
    <w:uiPriority w:val="1"/>
    <w:qFormat/>
    <w:rsid w:val="00825896"/>
    <w:pPr>
      <w:ind w:left="119"/>
      <w:outlineLvl w:val="0"/>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825896"/>
  </w:style>
  <w:style w:type="paragraph" w:styleId="ListParagraph">
    <w:name w:val="List Paragraph"/>
    <w:basedOn w:val="Normal"/>
    <w:uiPriority w:val="1"/>
    <w:qFormat/>
    <w:rsid w:val="00825896"/>
    <w:pPr>
      <w:spacing w:before="47"/>
      <w:ind w:left="840" w:hanging="360"/>
    </w:pPr>
  </w:style>
  <w:style w:type="paragraph" w:customStyle="1" w:styleId="TableParagraph">
    <w:name w:val="Table Paragraph"/>
    <w:basedOn w:val="Normal"/>
    <w:uiPriority w:val="1"/>
    <w:qFormat/>
    <w:rsid w:val="00825896"/>
    <w:pPr>
      <w:ind w:left="20"/>
    </w:pPr>
  </w:style>
  <w:style w:type="paragraph" w:styleId="BalloonText">
    <w:name w:val="Balloon Text"/>
    <w:basedOn w:val="Normal"/>
    <w:link w:val="BalloonTextChar"/>
    <w:uiPriority w:val="99"/>
    <w:semiHidden/>
    <w:unhideWhenUsed/>
    <w:rsid w:val="00E56EE1"/>
    <w:rPr>
      <w:rFonts w:ascii="Tahoma" w:hAnsi="Tahoma" w:cs="Tahoma"/>
      <w:sz w:val="16"/>
      <w:szCs w:val="16"/>
    </w:rPr>
  </w:style>
  <w:style w:type="character" w:customStyle="1" w:styleId="BalloonTextChar">
    <w:name w:val="Balloon Text Char"/>
    <w:basedOn w:val="DefaultParagraphFont"/>
    <w:link w:val="BalloonText"/>
    <w:uiPriority w:val="99"/>
    <w:semiHidden/>
    <w:rsid w:val="00E56EE1"/>
    <w:rPr>
      <w:rFonts w:ascii="Tahoma" w:eastAsia="Arial" w:hAnsi="Tahoma" w:cs="Tahoma"/>
      <w:sz w:val="16"/>
      <w:szCs w:val="16"/>
      <w:lang w:bidi="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287</Words>
  <Characters>1641</Characters>
  <Application>Microsoft Office Word</Application>
  <DocSecurity>0</DocSecurity>
  <Lines>13</Lines>
  <Paragraphs>3</Paragraphs>
  <ScaleCrop>false</ScaleCrop>
  <Company>Microsoft</Company>
  <LinksUpToDate>false</LinksUpToDate>
  <CharactersWithSpaces>1925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2</cp:revision>
  <dcterms:created xsi:type="dcterms:W3CDTF">2018-11-20T15:10:00Z</dcterms:created>
  <dcterms:modified xsi:type="dcterms:W3CDTF">2018-11-20T15:17:00Z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PDFescape Desktop</vt:lpwstr>
  </property>
  <property fmtid="{D5CDD505-2E9C-101B-9397-08002B2CF9AE}" pid="3" name="LastSaved">
    <vt:filetime>2018-11-20T00:00:00Z</vt:filetime>
  </property>
</Properties>
</file>