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09825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Contact Information: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&lt;Contact Name&gt;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&lt;Contact Phone Number&gt;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&lt;Contact Email Address&gt;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&lt;Captivating headline&gt; on &lt;Date&gt;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FOR IMMEDIATE RELEASE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&lt;City, State, Date&gt; The most important and interesting facts about your grand opening: The press and public are invited to the grand opening of &lt;Company&gt; on &lt;Date&gt;.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event will take place at &lt;location&gt; between &lt;time&gt; and &lt;time&gt;. Guests will be treated to &lt;activity/food/promo/etc.&gt;.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&lt;Quote from owner, influencer, celebrity or staff member expressing excitement about the grand opening.&gt;</w:t>
        <w:br w:type="textWrapping"/>
        <w:br w:type="textWrapping"/>
        <w:t xml:space="preserve">&lt;Additional Company Information&gt; More information on the company and the event can be found at &lt;company website, social media pages, blog etc.&gt;.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&lt;Boilerplate: Background of the company's founders, their influences, and years of experience.&gt;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