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4227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206062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06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216"/>
      </w:pPr>
      <w:r>
        <w:rPr>
          <w:color w:val="231F20"/>
        </w:rPr>
        <w:t>Subject</w:t>
      </w:r>
      <w:r>
        <w:rPr>
          <w:color w:val="231F20"/>
          <w:spacing w:val="-6"/>
        </w:rPr>
        <w:t> </w:t>
      </w:r>
      <w:r>
        <w:rPr>
          <w:color w:val="231F20"/>
        </w:rPr>
        <w:t>Line:</w:t>
      </w:r>
      <w:r>
        <w:rPr>
          <w:color w:val="231F20"/>
          <w:spacing w:val="-9"/>
        </w:rPr>
        <w:t> </w:t>
      </w:r>
      <w:r>
        <w:rPr>
          <w:color w:val="231F20"/>
        </w:rPr>
        <w:t>Great</w:t>
      </w:r>
      <w:r>
        <w:rPr>
          <w:color w:val="231F20"/>
          <w:spacing w:val="-5"/>
        </w:rPr>
        <w:t> </w:t>
      </w:r>
      <w:r>
        <w:rPr>
          <w:color w:val="231F20"/>
        </w:rPr>
        <w:t>Speaking</w:t>
      </w:r>
      <w:r>
        <w:rPr>
          <w:color w:val="231F20"/>
          <w:spacing w:val="-9"/>
        </w:rPr>
        <w:t> </w:t>
      </w:r>
      <w:r>
        <w:rPr>
          <w:color w:val="231F20"/>
        </w:rPr>
        <w:t>with</w:t>
      </w:r>
      <w:r>
        <w:rPr>
          <w:color w:val="231F20"/>
          <w:spacing w:val="-12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[Reference</w:t>
      </w:r>
      <w:r>
        <w:rPr>
          <w:color w:val="231F20"/>
          <w:spacing w:val="-5"/>
        </w:rPr>
        <w:t> </w:t>
      </w:r>
      <w:r>
        <w:rPr>
          <w:color w:val="231F20"/>
        </w:rPr>
        <w:t>event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call</w:t>
      </w:r>
      <w:r>
        <w:rPr>
          <w:color w:val="231F20"/>
          <w:spacing w:val="-10"/>
        </w:rPr>
        <w:t> </w:t>
      </w:r>
      <w:r>
        <w:rPr>
          <w:color w:val="231F20"/>
        </w:rPr>
        <w:t>you’re</w:t>
      </w:r>
      <w:r>
        <w:rPr>
          <w:color w:val="231F20"/>
          <w:spacing w:val="-5"/>
        </w:rPr>
        <w:t> </w:t>
      </w:r>
      <w:r>
        <w:rPr>
          <w:color w:val="231F20"/>
        </w:rPr>
        <w:t>following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on]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105"/>
      </w:pPr>
      <w:r>
        <w:rPr>
          <w:color w:val="231F20"/>
        </w:rPr>
        <w:t>Hi</w:t>
      </w:r>
      <w:r>
        <w:rPr>
          <w:color w:val="231F20"/>
          <w:spacing w:val="-3"/>
        </w:rPr>
        <w:t> </w:t>
      </w:r>
      <w:r>
        <w:rPr>
          <w:color w:val="231F20"/>
        </w:rPr>
        <w:t>[contact</w:t>
      </w:r>
      <w:r>
        <w:rPr>
          <w:color w:val="231F20"/>
          <w:spacing w:val="-2"/>
        </w:rPr>
        <w:t> </w:t>
      </w:r>
      <w:r>
        <w:rPr>
          <w:color w:val="231F20"/>
        </w:rPr>
        <w:t>name],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105"/>
      </w:pPr>
      <w:r>
        <w:rPr>
          <w:color w:val="231F20"/>
        </w:rPr>
        <w:t>[Address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event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1"/>
        </w:rPr>
        <w:t> </w:t>
      </w:r>
      <w:r>
        <w:rPr>
          <w:color w:val="231F20"/>
        </w:rPr>
        <w:t>met</w:t>
      </w:r>
      <w:r>
        <w:rPr>
          <w:color w:val="231F20"/>
          <w:spacing w:val="-1"/>
        </w:rPr>
        <w:t> </w:t>
      </w:r>
      <w:r>
        <w:rPr>
          <w:color w:val="231F20"/>
        </w:rPr>
        <w:t>them</w:t>
      </w:r>
      <w:r>
        <w:rPr>
          <w:color w:val="231F20"/>
          <w:spacing w:val="-1"/>
        </w:rPr>
        <w:t> </w:t>
      </w:r>
      <w:r>
        <w:rPr>
          <w:color w:val="231F20"/>
        </w:rPr>
        <w:t>at</w:t>
      </w:r>
      <w:r>
        <w:rPr>
          <w:color w:val="231F20"/>
          <w:spacing w:val="-2"/>
        </w:rPr>
        <w:t> </w:t>
      </w:r>
      <w:r>
        <w:rPr>
          <w:color w:val="231F20"/>
        </w:rPr>
        <w:t>and/or</w:t>
      </w:r>
      <w:r>
        <w:rPr>
          <w:color w:val="231F20"/>
          <w:spacing w:val="-1"/>
        </w:rPr>
        <w:t> </w:t>
      </w:r>
      <w:r>
        <w:rPr>
          <w:color w:val="231F20"/>
        </w:rPr>
        <w:t>how</w:t>
      </w:r>
      <w:r>
        <w:rPr>
          <w:color w:val="231F20"/>
          <w:spacing w:val="-7"/>
        </w:rPr>
        <w:t> </w:t>
      </w:r>
      <w:r>
        <w:rPr>
          <w:color w:val="231F20"/>
        </w:rPr>
        <w:t>great</w:t>
      </w:r>
      <w:r>
        <w:rPr>
          <w:color w:val="231F20"/>
          <w:spacing w:val="-1"/>
        </w:rPr>
        <w:t> </w:t>
      </w:r>
      <w:r>
        <w:rPr>
          <w:color w:val="231F20"/>
        </w:rPr>
        <w:t>it</w:t>
      </w:r>
      <w:r>
        <w:rPr>
          <w:color w:val="231F20"/>
          <w:spacing w:val="-1"/>
        </w:rPr>
        <w:t> </w:t>
      </w:r>
      <w:r>
        <w:rPr>
          <w:color w:val="231F20"/>
        </w:rPr>
        <w:t>was</w:t>
      </w:r>
      <w:r>
        <w:rPr>
          <w:color w:val="231F20"/>
          <w:spacing w:val="-1"/>
        </w:rPr>
        <w:t> </w:t>
      </w:r>
      <w:r>
        <w:rPr>
          <w:color w:val="231F20"/>
        </w:rPr>
        <w:t>speaking</w:t>
      </w:r>
      <w:r>
        <w:rPr>
          <w:color w:val="231F20"/>
          <w:spacing w:val="-1"/>
        </w:rPr>
        <w:t> </w:t>
      </w:r>
      <w:r>
        <w:rPr>
          <w:color w:val="231F20"/>
        </w:rPr>
        <w:t>with</w:t>
      </w:r>
      <w:r>
        <w:rPr>
          <w:color w:val="231F20"/>
          <w:spacing w:val="-2"/>
        </w:rPr>
        <w:t> </w:t>
      </w:r>
      <w:r>
        <w:rPr>
          <w:color w:val="231F20"/>
        </w:rPr>
        <w:t>them</w:t>
      </w:r>
      <w:r>
        <w:rPr>
          <w:color w:val="231F20"/>
          <w:spacing w:val="-1"/>
        </w:rPr>
        <w:t> </w:t>
      </w:r>
      <w:r>
        <w:rPr>
          <w:color w:val="231F20"/>
        </w:rPr>
        <w:t>(if</w:t>
      </w:r>
      <w:r>
        <w:rPr>
          <w:color w:val="231F20"/>
          <w:spacing w:val="-1"/>
        </w:rPr>
        <w:t> </w:t>
      </w:r>
      <w:r>
        <w:rPr>
          <w:color w:val="231F20"/>
        </w:rPr>
        <w:t>cold</w:t>
      </w:r>
      <w:r>
        <w:rPr>
          <w:color w:val="231F20"/>
          <w:spacing w:val="-1"/>
        </w:rPr>
        <w:t> </w:t>
      </w:r>
      <w:r>
        <w:rPr>
          <w:color w:val="231F20"/>
        </w:rPr>
        <w:t>calling).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23" w:lineRule="auto"/>
        <w:ind w:left="105"/>
      </w:pPr>
      <w:r>
        <w:rPr>
          <w:color w:val="231F20"/>
        </w:rPr>
        <w:t>[Acknowledge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reference</w:t>
      </w:r>
      <w:r>
        <w:rPr>
          <w:color w:val="231F20"/>
          <w:spacing w:val="-3"/>
        </w:rPr>
        <w:t> </w:t>
      </w:r>
      <w:r>
        <w:rPr>
          <w:color w:val="231F20"/>
        </w:rPr>
        <w:t>something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11"/>
        </w:rPr>
        <w:t> </w:t>
      </w:r>
      <w:r>
        <w:rPr>
          <w:color w:val="231F20"/>
        </w:rPr>
        <w:t>mentioned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event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call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had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send</w:t>
      </w:r>
      <w:r>
        <w:rPr>
          <w:color w:val="231F20"/>
          <w:spacing w:val="-61"/>
        </w:rPr>
        <w:t> </w:t>
      </w:r>
      <w:r>
        <w:rPr>
          <w:color w:val="231F20"/>
        </w:rPr>
        <w:t>them</w:t>
      </w:r>
      <w:r>
        <w:rPr>
          <w:color w:val="231F20"/>
          <w:spacing w:val="-1"/>
        </w:rPr>
        <w:t> </w:t>
      </w:r>
      <w:r>
        <w:rPr>
          <w:color w:val="231F20"/>
        </w:rPr>
        <w:t>a follow-up email]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501" w:lineRule="auto" w:before="1"/>
        <w:ind w:left="105" w:right="102"/>
      </w:pPr>
      <w:r>
        <w:rPr>
          <w:color w:val="231F20"/>
        </w:rPr>
        <w:t>[Explain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selling</w:t>
      </w:r>
      <w:r>
        <w:rPr>
          <w:color w:val="231F20"/>
          <w:spacing w:val="-3"/>
        </w:rPr>
        <w:t> </w:t>
      </w:r>
      <w:r>
        <w:rPr>
          <w:color w:val="231F20"/>
        </w:rPr>
        <w:t>proposition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next</w:t>
      </w:r>
      <w:r>
        <w:rPr>
          <w:color w:val="231F20"/>
          <w:spacing w:val="-3"/>
        </w:rPr>
        <w:t> </w:t>
      </w:r>
      <w:r>
        <w:rPr>
          <w:color w:val="231F20"/>
        </w:rPr>
        <w:t>steps</w:t>
      </w:r>
      <w:r>
        <w:rPr>
          <w:color w:val="231F20"/>
          <w:spacing w:val="-3"/>
        </w:rPr>
        <w:t> </w:t>
      </w:r>
      <w:r>
        <w:rPr>
          <w:color w:val="231F20"/>
        </w:rPr>
        <w:t>(if</w:t>
      </w:r>
      <w:r>
        <w:rPr>
          <w:color w:val="231F20"/>
          <w:spacing w:val="-3"/>
        </w:rPr>
        <w:t> </w:t>
      </w:r>
      <w:r>
        <w:rPr>
          <w:color w:val="231F20"/>
        </w:rPr>
        <w:t>cold</w:t>
      </w:r>
      <w:r>
        <w:rPr>
          <w:color w:val="231F20"/>
          <w:spacing w:val="-3"/>
        </w:rPr>
        <w:t> </w:t>
      </w:r>
      <w:r>
        <w:rPr>
          <w:color w:val="231F20"/>
        </w:rPr>
        <w:t>calling)</w:t>
      </w:r>
      <w:r>
        <w:rPr>
          <w:color w:val="231F20"/>
          <w:spacing w:val="-3"/>
        </w:rPr>
        <w:t> </w:t>
      </w:r>
      <w:r>
        <w:rPr>
          <w:color w:val="231F20"/>
        </w:rPr>
        <w:t>required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move</w:t>
      </w:r>
      <w:r>
        <w:rPr>
          <w:color w:val="231F20"/>
          <w:spacing w:val="-3"/>
        </w:rPr>
        <w:t> </w:t>
      </w:r>
      <w:r>
        <w:rPr>
          <w:color w:val="231F20"/>
        </w:rPr>
        <w:t>forward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process]</w:t>
      </w:r>
      <w:r>
        <w:rPr>
          <w:color w:val="231F20"/>
          <w:spacing w:val="-62"/>
        </w:rPr>
        <w:t> </w:t>
      </w:r>
      <w:r>
        <w:rPr>
          <w:color w:val="231F20"/>
        </w:rPr>
        <w:t>[Initiate</w:t>
      </w:r>
      <w:r>
        <w:rPr>
          <w:color w:val="231F20"/>
          <w:spacing w:val="-1"/>
        </w:rPr>
        <w:t> </w:t>
      </w:r>
      <w:r>
        <w:rPr>
          <w:color w:val="231F20"/>
        </w:rPr>
        <w:t>Call to</w:t>
      </w:r>
      <w:r>
        <w:rPr>
          <w:color w:val="231F20"/>
          <w:spacing w:val="-8"/>
        </w:rPr>
        <w:t> </w:t>
      </w:r>
      <w:r>
        <w:rPr>
          <w:color w:val="231F20"/>
        </w:rPr>
        <w:t>Action]</w:t>
      </w:r>
    </w:p>
    <w:p>
      <w:pPr>
        <w:pStyle w:val="BodyText"/>
        <w:spacing w:line="501" w:lineRule="auto"/>
        <w:ind w:left="105" w:right="9059"/>
      </w:pPr>
      <w:r>
        <w:rPr>
          <w:color w:val="231F20"/>
        </w:rPr>
        <w:t>Thank you,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[Name], </w:t>
      </w:r>
      <w:r>
        <w:rPr>
          <w:color w:val="231F20"/>
          <w:spacing w:val="-1"/>
        </w:rPr>
        <w:t>[Title]</w:t>
      </w:r>
      <w:r>
        <w:rPr>
          <w:color w:val="231F20"/>
          <w:spacing w:val="-62"/>
        </w:rPr>
        <w:t> </w:t>
      </w:r>
      <w:r>
        <w:rPr>
          <w:color w:val="231F20"/>
        </w:rPr>
        <w:t>[Company]</w:t>
      </w:r>
      <w:r>
        <w:rPr>
          <w:color w:val="231F20"/>
          <w:spacing w:val="1"/>
        </w:rPr>
        <w:t> </w:t>
      </w:r>
      <w:r>
        <w:rPr>
          <w:color w:val="231F20"/>
        </w:rPr>
        <w:t>[Email]</w:t>
      </w:r>
    </w:p>
    <w:p>
      <w:pPr>
        <w:pStyle w:val="BodyText"/>
        <w:spacing w:line="306" w:lineRule="exact"/>
        <w:ind w:left="105"/>
      </w:pPr>
      <w:r>
        <w:rPr>
          <w:color w:val="231F20"/>
        </w:rPr>
        <w:t>[Phone Number]</w:t>
      </w:r>
    </w:p>
    <w:p>
      <w:pPr>
        <w:spacing w:after="0" w:line="306" w:lineRule="exact"/>
        <w:sectPr>
          <w:footerReference w:type="default" r:id="rId5"/>
          <w:type w:val="continuous"/>
          <w:pgSz w:w="12240" w:h="15840"/>
          <w:pgMar w:footer="699" w:header="0" w:top="0" w:bottom="880" w:left="900" w:right="700"/>
          <w:pgNumType w:start="1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427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2066721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066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pStyle w:val="Heading1"/>
      </w:pPr>
      <w:r>
        <w:rPr>
          <w:color w:val="231F20"/>
        </w:rPr>
        <w:t>Subject</w:t>
      </w:r>
      <w:r>
        <w:rPr>
          <w:color w:val="231F20"/>
          <w:spacing w:val="-4"/>
        </w:rPr>
        <w:t> </w:t>
      </w:r>
      <w:r>
        <w:rPr>
          <w:color w:val="231F20"/>
        </w:rPr>
        <w:t>Line:</w:t>
      </w:r>
      <w:r>
        <w:rPr>
          <w:color w:val="231F20"/>
          <w:spacing w:val="-7"/>
        </w:rPr>
        <w:t> </w:t>
      </w:r>
      <w:r>
        <w:rPr>
          <w:color w:val="231F20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</w:rPr>
        <w:t>Meeting</w:t>
      </w:r>
      <w:r>
        <w:rPr>
          <w:color w:val="231F20"/>
          <w:spacing w:val="-11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Chamber</w:t>
      </w:r>
      <w:r>
        <w:rPr>
          <w:color w:val="231F20"/>
          <w:spacing w:val="-4"/>
        </w:rPr>
        <w:t> </w:t>
      </w:r>
      <w:r>
        <w:rPr>
          <w:color w:val="231F20"/>
        </w:rPr>
        <w:t>Event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105"/>
      </w:pPr>
      <w:r>
        <w:rPr>
          <w:color w:val="231F20"/>
        </w:rPr>
        <w:t>Hi Joe,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23" w:lineRule="auto"/>
        <w:ind w:left="105" w:right="620"/>
      </w:pPr>
      <w:r>
        <w:rPr>
          <w:color w:val="231F20"/>
          <w:spacing w:val="-1"/>
        </w:rPr>
        <w:t>It</w:t>
      </w:r>
      <w:r>
        <w:rPr>
          <w:color w:val="231F20"/>
        </w:rPr>
        <w:t> </w:t>
      </w:r>
      <w:r>
        <w:rPr>
          <w:color w:val="231F20"/>
          <w:spacing w:val="-1"/>
        </w:rPr>
        <w:t>was</w:t>
      </w:r>
      <w:r>
        <w:rPr>
          <w:color w:val="231F20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pleasure</w:t>
      </w:r>
      <w:r>
        <w:rPr>
          <w:color w:val="231F20"/>
        </w:rPr>
        <w:t> </w:t>
      </w:r>
      <w:r>
        <w:rPr>
          <w:color w:val="231F20"/>
          <w:spacing w:val="-1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meet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</w:rPr>
        <w:t> </w:t>
      </w:r>
      <w:r>
        <w:rPr>
          <w:color w:val="231F20"/>
          <w:spacing w:val="-1"/>
        </w:rPr>
        <w:t>at</w:t>
      </w:r>
      <w:r>
        <w:rPr>
          <w:color w:val="231F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Arlington</w:t>
      </w:r>
      <w:r>
        <w:rPr>
          <w:color w:val="231F20"/>
        </w:rPr>
        <w:t> </w:t>
      </w:r>
      <w:r>
        <w:rPr>
          <w:color w:val="231F20"/>
          <w:spacing w:val="-1"/>
        </w:rPr>
        <w:t>Chamber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Commerce</w:t>
      </w:r>
      <w:r>
        <w:rPr>
          <w:color w:val="231F20"/>
        </w:rPr>
        <w:t> event last</w:t>
      </w:r>
      <w:r>
        <w:rPr>
          <w:color w:val="231F20"/>
          <w:spacing w:val="1"/>
        </w:rPr>
        <w:t> </w:t>
      </w:r>
      <w:r>
        <w:rPr>
          <w:color w:val="231F20"/>
        </w:rPr>
        <w:t>week.</w:t>
      </w:r>
      <w:r>
        <w:rPr>
          <w:color w:val="231F20"/>
          <w:spacing w:val="-19"/>
        </w:rPr>
        <w:t> </w:t>
      </w:r>
      <w:r>
        <w:rPr>
          <w:color w:val="231F20"/>
        </w:rPr>
        <w:t>I hope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61"/>
        </w:rPr>
        <w:t> </w:t>
      </w:r>
      <w:r>
        <w:rPr>
          <w:color w:val="231F20"/>
        </w:rPr>
        <w:t>enjoyed</w:t>
      </w:r>
      <w:r>
        <w:rPr>
          <w:color w:val="231F20"/>
          <w:spacing w:val="-1"/>
        </w:rPr>
        <w:t> </w:t>
      </w:r>
      <w:r>
        <w:rPr>
          <w:color w:val="231F20"/>
        </w:rPr>
        <w:t>the presentations and mingling as much as I did.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23" w:lineRule="auto"/>
        <w:ind w:left="105" w:right="908"/>
      </w:pPr>
      <w:r>
        <w:rPr>
          <w:color w:val="231F20"/>
          <w:spacing w:val="-1"/>
        </w:rPr>
        <w:t>You</w:t>
      </w:r>
      <w:r>
        <w:rPr>
          <w:color w:val="231F20"/>
        </w:rPr>
        <w:t> </w:t>
      </w:r>
      <w:r>
        <w:rPr>
          <w:color w:val="231F20"/>
          <w:spacing w:val="-1"/>
        </w:rPr>
        <w:t>mentioned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were</w:t>
      </w:r>
      <w:r>
        <w:rPr>
          <w:color w:val="231F20"/>
        </w:rPr>
        <w:t> </w:t>
      </w:r>
      <w:r>
        <w:rPr>
          <w:color w:val="231F20"/>
          <w:spacing w:val="-1"/>
        </w:rPr>
        <w:t>looking</w:t>
      </w:r>
      <w:r>
        <w:rPr>
          <w:color w:val="231F20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quotes</w:t>
      </w:r>
      <w:r>
        <w:rPr>
          <w:color w:val="231F20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your</w:t>
      </w:r>
      <w:r>
        <w:rPr>
          <w:color w:val="231F20"/>
        </w:rPr>
        <w:t> </w:t>
      </w:r>
      <w:r>
        <w:rPr>
          <w:color w:val="231F20"/>
          <w:spacing w:val="-1"/>
        </w:rPr>
        <w:t>upcoming</w:t>
      </w:r>
      <w:r>
        <w:rPr>
          <w:color w:val="231F20"/>
        </w:rPr>
        <w:t> </w:t>
      </w:r>
      <w:r>
        <w:rPr>
          <w:color w:val="231F20"/>
          <w:spacing w:val="-1"/>
        </w:rPr>
        <w:t>insurance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renewal.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We</w:t>
      </w:r>
      <w:r>
        <w:rPr>
          <w:color w:val="231F20"/>
        </w:rPr>
        <w:t> </w:t>
      </w:r>
      <w:r>
        <w:rPr>
          <w:color w:val="231F20"/>
          <w:spacing w:val="-1"/>
        </w:rPr>
        <w:t>produce</w:t>
      </w:r>
      <w:r>
        <w:rPr>
          <w:color w:val="231F20"/>
          <w:spacing w:val="-61"/>
        </w:rPr>
        <w:t> </w:t>
      </w:r>
      <w:r>
        <w:rPr>
          <w:color w:val="231F20"/>
          <w:spacing w:val="-1"/>
        </w:rPr>
        <w:t>competitive premiums </w:t>
      </w:r>
      <w:r>
        <w:rPr>
          <w:color w:val="231F20"/>
        </w:rPr>
        <w:t>thanks to our wide range of carrier partnerships, which offer plenty of</w:t>
      </w:r>
      <w:r>
        <w:rPr>
          <w:color w:val="231F20"/>
          <w:spacing w:val="1"/>
        </w:rPr>
        <w:t> </w:t>
      </w:r>
      <w:r>
        <w:rPr>
          <w:color w:val="231F20"/>
        </w:rPr>
        <w:t>flexibility</w:t>
      </w:r>
      <w:r>
        <w:rPr>
          <w:color w:val="231F20"/>
          <w:spacing w:val="-10"/>
        </w:rPr>
        <w:t> </w:t>
      </w:r>
      <w:r>
        <w:rPr>
          <w:color w:val="231F20"/>
        </w:rPr>
        <w:t>and options.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501" w:lineRule="auto"/>
        <w:ind w:left="105" w:right="2498"/>
      </w:pP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know</w:t>
      </w:r>
      <w:r>
        <w:rPr>
          <w:color w:val="231F20"/>
          <w:spacing w:val="-8"/>
        </w:rPr>
        <w:t> </w:t>
      </w:r>
      <w:r>
        <w:rPr>
          <w:color w:val="231F20"/>
        </w:rPr>
        <w:t>if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interested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arrange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brief</w:t>
      </w:r>
      <w:r>
        <w:rPr>
          <w:color w:val="231F20"/>
          <w:spacing w:val="-3"/>
        </w:rPr>
        <w:t> </w:t>
      </w:r>
      <w:r>
        <w:rPr>
          <w:color w:val="231F20"/>
        </w:rPr>
        <w:t>meeting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discuss.</w:t>
      </w:r>
      <w:r>
        <w:rPr>
          <w:color w:val="231F20"/>
          <w:spacing w:val="-61"/>
        </w:rPr>
        <w:t> </w:t>
      </w:r>
      <w:r>
        <w:rPr>
          <w:color w:val="231F20"/>
        </w:rPr>
        <w:t>Thank</w:t>
      </w:r>
      <w:r>
        <w:rPr>
          <w:color w:val="231F20"/>
          <w:spacing w:val="-12"/>
        </w:rPr>
        <w:t> </w:t>
      </w:r>
      <w:r>
        <w:rPr>
          <w:color w:val="231F20"/>
        </w:rPr>
        <w:t>you,</w:t>
      </w:r>
    </w:p>
    <w:p>
      <w:pPr>
        <w:pStyle w:val="BodyText"/>
        <w:spacing w:line="501" w:lineRule="auto"/>
        <w:ind w:left="105" w:right="8037"/>
      </w:pPr>
      <w:r>
        <w:rPr>
          <w:color w:val="231F20"/>
          <w:spacing w:val="-2"/>
        </w:rPr>
        <w:t>Cameron </w:t>
      </w:r>
      <w:r>
        <w:rPr>
          <w:color w:val="231F20"/>
          <w:spacing w:val="-1"/>
        </w:rPr>
        <w:t>Eck, Producer</w:t>
      </w:r>
      <w:r>
        <w:rPr>
          <w:color w:val="231F20"/>
        </w:rPr>
        <w:t> ABC Insurance Inc.</w:t>
      </w:r>
      <w:r>
        <w:rPr>
          <w:color w:val="231F20"/>
          <w:spacing w:val="1"/>
        </w:rPr>
        <w:t> </w:t>
      </w:r>
      <w:hyperlink r:id="rId8">
        <w:r>
          <w:rPr>
            <w:color w:val="231F20"/>
            <w:spacing w:val="-1"/>
          </w:rPr>
          <w:t>cam@abcinsurance.com</w:t>
        </w:r>
      </w:hyperlink>
      <w:r>
        <w:rPr>
          <w:color w:val="231F20"/>
          <w:spacing w:val="-62"/>
        </w:rPr>
        <w:t> </w:t>
      </w:r>
      <w:r>
        <w:rPr>
          <w:color w:val="231F20"/>
        </w:rPr>
        <w:t>123-456-7890</w:t>
      </w:r>
    </w:p>
    <w:p>
      <w:pPr>
        <w:pStyle w:val="BodyText"/>
        <w:spacing w:line="306" w:lineRule="exact"/>
        <w:ind w:left="105"/>
      </w:pPr>
      <w:r>
        <w:rPr>
          <w:color w:val="231F20"/>
        </w:rPr>
        <w:t>[Schedule</w:t>
      </w:r>
      <w:r>
        <w:rPr>
          <w:color w:val="231F20"/>
          <w:spacing w:val="-9"/>
        </w:rPr>
        <w:t> </w:t>
      </w:r>
      <w:r>
        <w:rPr>
          <w:color w:val="231F20"/>
        </w:rPr>
        <w:t>Appointment</w:t>
      </w:r>
      <w:r>
        <w:rPr>
          <w:color w:val="231F20"/>
          <w:spacing w:val="-2"/>
        </w:rPr>
        <w:t> </w:t>
      </w:r>
      <w:r>
        <w:rPr>
          <w:color w:val="231F20"/>
        </w:rPr>
        <w:t>Button]</w:t>
      </w:r>
    </w:p>
    <w:sectPr>
      <w:pgSz w:w="12240" w:h="15840"/>
      <w:pgMar w:header="0" w:footer="699" w:top="0" w:bottom="880" w:left="9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T Sans">
    <w:altName w:val="PT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2272">
          <wp:simplePos x="0" y="0"/>
          <wp:positionH relativeFrom="page">
            <wp:posOffset>2892831</wp:posOffset>
          </wp:positionH>
          <wp:positionV relativeFrom="page">
            <wp:posOffset>9487661</wp:posOffset>
          </wp:positionV>
          <wp:extent cx="1986737" cy="22708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6737" cy="227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T Sans" w:hAnsi="PT Sans" w:eastAsia="PT Sans" w:cs="PT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T Sans" w:hAnsi="PT Sans" w:eastAsia="PT Sans" w:cs="PT Sans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05"/>
      <w:outlineLvl w:val="1"/>
    </w:pPr>
    <w:rPr>
      <w:rFonts w:ascii="PT Sans" w:hAnsi="PT Sans" w:eastAsia="PT Sans" w:cs="PT Sans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cam@abcinsurance.com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2022-08-04T10:00:40Z</dcterms:created>
  <dcterms:modified xsi:type="dcterms:W3CDTF">2022-08-04T10:00:40Z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2022-08-04T00:00:00Z</vt:filetime>
  </property>
</Properties>
</file>