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774" w:right="1767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</w:t>
      </w:r>
      <w:r>
        <w:rPr>
          <w:rFonts w:ascii="Lucida Sans"/>
          <w:spacing w:val="-55"/>
          <w:sz w:val="48"/>
        </w:rPr>
        <w:t> </w:t>
      </w:r>
      <w:r>
        <w:rPr>
          <w:rFonts w:ascii="Lucida Sans"/>
          <w:spacing w:val="-3"/>
          <w:sz w:val="48"/>
        </w:rPr>
        <w:t>to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Do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Payroll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in</w:t>
      </w:r>
      <w:r>
        <w:rPr>
          <w:rFonts w:ascii="Lucida Sans"/>
          <w:spacing w:val="-62"/>
          <w:sz w:val="48"/>
        </w:rPr>
        <w:t> </w:t>
      </w:r>
      <w:r>
        <w:rPr>
          <w:rFonts w:ascii="Lucida Sans"/>
          <w:spacing w:val="-3"/>
          <w:sz w:val="48"/>
        </w:rPr>
        <w:t>Tennessee</w:t>
      </w:r>
    </w:p>
    <w:p>
      <w:pPr>
        <w:pStyle w:val="BodyText"/>
        <w:spacing w:before="225"/>
        <w:ind w:left="1774" w:right="1758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69" w:hRule="atLeast"/>
        </w:trPr>
        <w:tc>
          <w:tcPr>
            <w:tcW w:w="138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4147" w:right="4141"/>
              <w:jc w:val="center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 w:right="121"/>
              <w:rPr>
                <w:sz w:val="22"/>
              </w:rPr>
            </w:pPr>
            <w:r>
              <w:rPr>
                <w:sz w:val="22"/>
              </w:rPr>
              <w:t>To register your business for withholding and unemployment taxes in Tennessee, you must have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Federal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sz w:val="22"/>
                  <w:u w:val="thick" w:color="1154CC"/>
                </w:rPr>
                <w:t>Electronic Federal Tax 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17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the state of Tennessee.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color w:val="313636"/>
                <w:sz w:val="22"/>
              </w:rPr>
              <w:t>You need to register with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9">
              <w:r>
                <w:rPr>
                  <w:color w:val="1154CC"/>
                  <w:sz w:val="22"/>
                  <w:u w:val="thick" w:color="1154CC"/>
                </w:rPr>
                <w:t>Tennessee Secretary of State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color w:val="313636"/>
                <w:sz w:val="22"/>
              </w:rPr>
              <w:t>and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Tennessee</w:t>
              </w:r>
            </w:hyperlink>
          </w:p>
          <w:p>
            <w:pPr>
              <w:pStyle w:val="TableParagraph"/>
              <w:spacing w:before="38"/>
              <w:ind w:left="84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Department of Revenue</w:t>
              </w:r>
            </w:hyperlink>
            <w:r>
              <w:rPr>
                <w:color w:val="313636"/>
                <w:sz w:val="22"/>
              </w:rPr>
              <w:t>.</w:t>
            </w:r>
          </w:p>
        </w:tc>
      </w:tr>
      <w:tr>
        <w:trPr>
          <w:trHeight w:val="36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4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3: Set up your payroll process.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 w:right="121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decide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hyperlink r:id="rId11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how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often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you’re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planning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to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 w:hAnsi="Lucida Sans"/>
                  <w:color w:val="1154CC"/>
                  <w:spacing w:val="-32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if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track work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hours,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forms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when,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how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perform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 </w:t>
            </w:r>
            <w:r>
              <w:rPr>
                <w:rFonts w:ascii="Lucida Sans" w:hAnsi="Lucida Sans"/>
                <w:sz w:val="22"/>
              </w:rPr>
              <w:t>calculations,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and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so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forth.</w:t>
            </w:r>
            <w:r>
              <w:rPr>
                <w:rFonts w:ascii="Lucida Sans" w:hAnsi="Lucida Sans"/>
                <w:spacing w:val="-49"/>
                <w:sz w:val="22"/>
              </w:rPr>
              <w:t> </w:t>
            </w:r>
            <w:r>
              <w:rPr>
                <w:rFonts w:ascii="Lucida Sans" w:hAnsi="Lucida Sans"/>
                <w:spacing w:val="-6"/>
                <w:sz w:val="22"/>
              </w:rPr>
              <w:t>To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do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this,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have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three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options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(check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off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which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 you’re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2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Do payroll</w:t>
              </w:r>
              <w:r>
                <w:rPr>
                  <w:rFonts w:ascii="Lucida Sans"/>
                  <w:color w:val="1154CC"/>
                  <w:spacing w:val="-3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yourself</w:t>
              </w:r>
            </w:hyperlink>
          </w:p>
          <w:p>
            <w:pPr>
              <w:pStyle w:val="TableParagraph"/>
              <w:spacing w:line="309" w:lineRule="auto" w:before="74"/>
              <w:ind w:left="484" w:right="543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Use</w:t>
            </w:r>
            <w:r>
              <w:rPr>
                <w:rFonts w:ascii="Lucida Sans"/>
                <w:spacing w:val="-40"/>
                <w:w w:val="95"/>
                <w:position w:val="2"/>
                <w:sz w:val="22"/>
              </w:rPr>
              <w:t> </w:t>
            </w:r>
            <w:hyperlink r:id="rId13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Excel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templates</w:t>
              </w:r>
            </w:hyperlink>
            <w:r>
              <w:rPr>
                <w:rFonts w:ascii="Lucida Sans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w w:val="101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w w:val="101"/>
                <w:sz w:val="22"/>
              </w:rPr>
            </w:r>
            <w:r>
              <w:rPr>
                <w:rFonts w:ascii="Times New Roman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12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Sign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up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hyperlink r:id="rId14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28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service</w:t>
              </w:r>
            </w:hyperlink>
          </w:p>
        </w:tc>
      </w:tr>
      <w:tr>
        <w:trPr>
          <w:trHeight w:val="271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4: Collect employee payroll forms.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/>
              <w:rPr>
                <w:rFonts w:ascii="Lucida Sans"/>
                <w:sz w:val="22"/>
              </w:rPr>
            </w:pP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best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time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collect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forms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is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during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your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new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hire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orientation.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Required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 </w:t>
            </w:r>
            <w:r>
              <w:rPr>
                <w:rFonts w:ascii="Lucida Sans"/>
                <w:sz w:val="22"/>
              </w:rPr>
              <w:t>forms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for</w:t>
            </w:r>
            <w:r>
              <w:rPr>
                <w:rFonts w:ascii="Lucida Sans"/>
                <w:spacing w:val="-23"/>
                <w:sz w:val="22"/>
              </w:rPr>
              <w:t> </w:t>
            </w:r>
            <w:r>
              <w:rPr>
                <w:rFonts w:ascii="Lucida Sans"/>
                <w:spacing w:val="-2"/>
                <w:sz w:val="22"/>
              </w:rPr>
              <w:t>Tennessee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employees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will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include:</w:t>
            </w:r>
          </w:p>
          <w:p>
            <w:pPr>
              <w:pStyle w:val="TableParagraph"/>
              <w:spacing w:before="30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Federal Form</w:t>
            </w:r>
            <w:r>
              <w:rPr>
                <w:rFonts w:ascii="Lucida Sans"/>
                <w:color w:val="1154CC"/>
                <w:spacing w:val="-34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6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</w:tbl>
    <w:p>
      <w:pPr>
        <w:spacing w:after="0"/>
        <w:rPr>
          <w:rFonts w:ascii="Lucida Sans"/>
          <w:sz w:val="22"/>
        </w:rPr>
        <w:sectPr>
          <w:footerReference w:type="default" r:id="rId5"/>
          <w:type w:val="continuous"/>
          <w:pgSz w:w="12240" w:h="15840"/>
          <w:pgMar w:footer="687" w:top="90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29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5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You’ll need to collect timesheets for all hourly employees and </w:t>
            </w:r>
            <w:hyperlink r:id="rId18">
              <w:r>
                <w:rPr>
                  <w:rFonts w:ascii="Lucida Sans" w:hAnsi="Lucida Sans"/>
                  <w:color w:val="1154CC"/>
                  <w:sz w:val="22"/>
                  <w:u w:val="thick" w:color="1154CC"/>
                </w:rPr>
                <w:t>non-exempt salaried</w:t>
              </w:r>
            </w:hyperlink>
          </w:p>
          <w:p>
            <w:pPr>
              <w:pStyle w:val="TableParagraph"/>
              <w:spacing w:line="280" w:lineRule="auto" w:before="44"/>
              <w:ind w:left="90" w:right="121" w:hanging="6"/>
              <w:rPr>
                <w:rFonts w:ascii="Lucida Sans" w:hAnsi="Lucida Sans"/>
                <w:sz w:val="22"/>
              </w:rPr>
            </w:pPr>
            <w:r>
              <w:rPr>
                <w:rFonts w:ascii="Times New Roman" w:hAnsi="Times New Roman"/>
                <w:color w:val="1154CC"/>
                <w:spacing w:val="-50"/>
                <w:sz w:val="22"/>
                <w:u w:val="thick" w:color="1154CC"/>
              </w:rPr>
              <w:t> </w:t>
            </w:r>
            <w:hyperlink r:id="rId18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workers</w:t>
              </w:r>
            </w:hyperlink>
            <w:r>
              <w:rPr>
                <w:rFonts w:ascii="Lucida Sans" w:hAnsi="Lucida Sans"/>
                <w:w w:val="95"/>
                <w:sz w:val="22"/>
              </w:rPr>
              <w:t>.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use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you’re</w:t>
            </w:r>
            <w:r>
              <w:rPr>
                <w:rFonts w:ascii="Lucida Sans" w:hAnsi="Lucida Sans"/>
                <w:spacing w:val="-34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electing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position w:val="2"/>
                <w:sz w:val="22"/>
                <w:u w:val="thick" w:color="1154CC"/>
              </w:rPr>
              <w:t> </w:t>
            </w:r>
            <w:hyperlink r:id="rId19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color w:val="1154CC"/>
                <w:spacing w:val="-21"/>
                <w:position w:val="2"/>
                <w:sz w:val="22"/>
                <w:u w:val="thick" w:color="1154CC"/>
              </w:rPr>
              <w:t>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24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4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employee gross pay and taxes.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Gross</w:t>
            </w:r>
            <w:r>
              <w:rPr>
                <w:rFonts w:ascii="Lucida Sans"/>
                <w:spacing w:val="-3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FICA,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3"/>
                <w:position w:val="2"/>
                <w:sz w:val="22"/>
              </w:rPr>
              <w:t>FUTA,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&amp;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Income</w:t>
            </w:r>
            <w:r>
              <w:rPr>
                <w:rFonts w:ascii="Lucida Sans"/>
                <w:spacing w:val="-27"/>
                <w:position w:val="2"/>
                <w:sz w:val="22"/>
              </w:rPr>
              <w:t> </w:t>
            </w:r>
            <w:r>
              <w:rPr>
                <w:rFonts w:ascii="Lucida Sans"/>
                <w:spacing w:val="-4"/>
                <w:position w:val="2"/>
                <w:sz w:val="22"/>
              </w:rPr>
              <w:t>Taxes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Perform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any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other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calculations,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i.e.,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for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expense</w:t>
            </w:r>
            <w:r>
              <w:rPr>
                <w:rFonts w:ascii="Lucida Sans"/>
                <w:spacing w:val="-3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reimbursement</w:t>
            </w:r>
          </w:p>
        </w:tc>
      </w:tr>
      <w:tr>
        <w:trPr>
          <w:trHeight w:val="20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Pay employee wages, benefits, and taxes.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net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Decide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using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check,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paycard,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direct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deposit</w:t>
            </w:r>
          </w:p>
        </w:tc>
      </w:tr>
      <w:tr>
        <w:trPr>
          <w:trHeight w:val="16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4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8: Document and store your payroll records.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As with any business record, you want to make sure you have a copy for at least three years.</w:t>
            </w:r>
          </w:p>
        </w:tc>
      </w:tr>
      <w:tr>
        <w:trPr>
          <w:trHeight w:val="142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4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9: File payroll taxes with the federal and state government.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 taxes—can be online using the</w:t>
            </w:r>
            <w:r>
              <w:rPr>
                <w:color w:val="1154CC"/>
                <w:spacing w:val="-11"/>
                <w:position w:val="2"/>
                <w:sz w:val="22"/>
                <w:u w:val="thick" w:color="1154CC"/>
              </w:rPr>
              <w:t> </w:t>
            </w:r>
            <w:hyperlink r:id="rId21">
              <w:r>
                <w:rPr>
                  <w:color w:val="1154CC"/>
                  <w:position w:val="2"/>
                  <w:sz w:val="22"/>
                  <w:u w:val="thick" w:color="1154CC"/>
                </w:rPr>
                <w:t>EFTPS</w:t>
              </w:r>
            </w:hyperlink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state taxes—can be online at the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10">
              <w:r>
                <w:rPr>
                  <w:color w:val="1154CC"/>
                  <w:spacing w:val="-4"/>
                  <w:position w:val="2"/>
                  <w:sz w:val="22"/>
                  <w:u w:val="thick" w:color="1154CC"/>
                </w:rPr>
                <w:t>Tennessee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Department of Revenue</w:t>
              </w:r>
              <w:r>
                <w:rPr>
                  <w:color w:val="1154CC"/>
                  <w:spacing w:val="-34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website</w:t>
              </w:r>
            </w:hyperlink>
          </w:p>
        </w:tc>
      </w:tr>
      <w:tr>
        <w:trPr>
          <w:trHeight w:val="26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8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10: Do year-end payroll tax reports.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2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3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r>
              <w:rPr>
                <w:spacing w:val="-4"/>
                <w:position w:val="2"/>
                <w:sz w:val="22"/>
              </w:rPr>
              <w:t>Tennessee </w:t>
            </w:r>
            <w:r>
              <w:rPr>
                <w:position w:val="2"/>
                <w:sz w:val="22"/>
              </w:rPr>
              <w:t>state W-2 forms by Jan.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204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 </w:t>
            </w:r>
            <w:r>
              <w:rPr>
                <w:spacing w:val="-4"/>
                <w:position w:val="2"/>
                <w:sz w:val="22"/>
              </w:rPr>
              <w:t>Tennessee </w:t>
            </w:r>
            <w:r>
              <w:rPr>
                <w:position w:val="2"/>
                <w:sz w:val="22"/>
              </w:rPr>
              <w:t>state W-2 forms with </w:t>
            </w:r>
            <w:r>
              <w:rPr>
                <w:spacing w:val="-4"/>
                <w:position w:val="2"/>
                <w:sz w:val="22"/>
              </w:rPr>
              <w:t>Tennessee </w:t>
            </w:r>
            <w:r>
              <w:rPr>
                <w:position w:val="2"/>
                <w:sz w:val="22"/>
              </w:rPr>
              <w:t>Dept. of Revenue electronically if </w:t>
            </w:r>
            <w:r>
              <w:rPr>
                <w:sz w:val="22"/>
              </w:rPr>
              <w:t>you have &gt;250 employees) by Jan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31</w:t>
            </w:r>
          </w:p>
        </w:tc>
      </w:tr>
    </w:tbl>
    <w:p>
      <w:pPr>
        <w:spacing w:after="0" w:line="276" w:lineRule="auto"/>
        <w:rPr>
          <w:sz w:val="22"/>
        </w:rPr>
        <w:sectPr>
          <w:pgSz w:w="12240" w:h="15840"/>
          <w:pgMar w:header="0" w:footer="687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17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line="276" w:lineRule="auto" w:before="142"/>
              <w:ind w:left="810" w:right="485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 </w:t>
            </w:r>
            <w:r>
              <w:rPr>
                <w:spacing w:val="-4"/>
                <w:position w:val="2"/>
                <w:sz w:val="22"/>
              </w:rPr>
              <w:t>Tennessee </w:t>
            </w:r>
            <w:r>
              <w:rPr>
                <w:position w:val="2"/>
                <w:sz w:val="22"/>
              </w:rPr>
              <w:t>state W-2 forms with </w:t>
            </w:r>
            <w:r>
              <w:rPr>
                <w:spacing w:val="-4"/>
                <w:position w:val="2"/>
                <w:sz w:val="22"/>
              </w:rPr>
              <w:t>Tennessee </w:t>
            </w:r>
            <w:r>
              <w:rPr>
                <w:position w:val="2"/>
                <w:sz w:val="22"/>
              </w:rPr>
              <w:t>Dept. of Revenue via paper or </w:t>
            </w:r>
            <w:r>
              <w:rPr>
                <w:sz w:val="22"/>
              </w:rPr>
              <w:t>electronically by Feb. 28 if you have &lt;250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employees</w:t>
            </w:r>
          </w:p>
          <w:p>
            <w:pPr>
              <w:pStyle w:val="TableParagraph"/>
              <w:spacing w:before="3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23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1"/>
              <w:ind w:left="810" w:right="121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23744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tnbear.tn.gov/newbiz/" TargetMode="External"/><Relationship Id="rId10" Type="http://schemas.openxmlformats.org/officeDocument/2006/relationships/hyperlink" Target="https://www.tn.gov/revenue/for-businesses.html" TargetMode="External"/><Relationship Id="rId11" Type="http://schemas.openxmlformats.org/officeDocument/2006/relationships/hyperlink" Target="https://fitsmallbusiness.com/pay-period/" TargetMode="External"/><Relationship Id="rId12" Type="http://schemas.openxmlformats.org/officeDocument/2006/relationships/hyperlink" Target="https://fitsmallbusiness.com/how-to-do-payroll/" TargetMode="External"/><Relationship Id="rId13" Type="http://schemas.openxmlformats.org/officeDocument/2006/relationships/hyperlink" Target="https://fitsmallbusiness.com/free-payroll-template/" TargetMode="External"/><Relationship Id="rId14" Type="http://schemas.openxmlformats.org/officeDocument/2006/relationships/hyperlink" Target="https://fitsmallbusiness.com/best-payroll-services/" TargetMode="External"/><Relationship Id="rId15" Type="http://schemas.openxmlformats.org/officeDocument/2006/relationships/hyperlink" Target="https://www.irs.gov/pub/irs-pdf/fw4.pdf" TargetMode="External"/><Relationship Id="rId16" Type="http://schemas.openxmlformats.org/officeDocument/2006/relationships/hyperlink" Target="https://www.uscis.gov/sites/default/files/document/forms/i-9-paper-version.pdf" TargetMode="External"/><Relationship Id="rId17" Type="http://schemas.openxmlformats.org/officeDocument/2006/relationships/hyperlink" Target="https://fitsmallbusiness.com/wp-content/uploads/2022/05/Direct-Deposit-Authorization-Form.pdf" TargetMode="External"/><Relationship Id="rId18" Type="http://schemas.openxmlformats.org/officeDocument/2006/relationships/hyperlink" Target="https://fitsmallbusiness.com/exempt-vs-non-exempt-employees/" TargetMode="External"/><Relationship Id="rId19" Type="http://schemas.openxmlformats.org/officeDocument/2006/relationships/hyperlink" Target="https://fitsmallbusiness.com/timesheet-templates/" TargetMode="External"/><Relationship Id="rId20" Type="http://schemas.openxmlformats.org/officeDocument/2006/relationships/hyperlink" Target="https://fitsmallbusiness.com/best-time-and-attendance-software/" TargetMode="External"/><Relationship Id="rId21" Type="http://schemas.openxmlformats.org/officeDocument/2006/relationships/hyperlink" Target="https://www.eftps.gov/" TargetMode="External"/><Relationship Id="rId22" Type="http://schemas.openxmlformats.org/officeDocument/2006/relationships/hyperlink" Target="https://www.irs.gov/pub/irs-pdf/fw2.pdf" TargetMode="External"/><Relationship Id="rId23" Type="http://schemas.openxmlformats.org/officeDocument/2006/relationships/hyperlink" Target="https://www.irs.gov/pub/irs-pdf/f1099msc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Tennessee</dc:title>
  <dcterms:created xsi:type="dcterms:W3CDTF">2022-11-26T09:54:33Z</dcterms:created>
  <dcterms:modified xsi:type="dcterms:W3CDTF">2022-11-26T09:54:33Z</dcterms:modified>
</cp:coreProperties>
</file>