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485"/>
        <w:gridCol w:w="1049"/>
        <w:gridCol w:w="987"/>
        <w:gridCol w:w="1156"/>
        <w:gridCol w:w="898"/>
        <w:gridCol w:w="1014"/>
        <w:gridCol w:w="1290"/>
        <w:gridCol w:w="1165"/>
        <w:gridCol w:w="1556"/>
        <w:gridCol w:w="898"/>
        <w:gridCol w:w="898"/>
      </w:tblGrid>
      <w:tr>
        <w:trPr>
          <w:trHeight w:val="460" w:hRule="atLeast"/>
        </w:trPr>
        <w:tc>
          <w:tcPr>
            <w:tcW w:w="10476" w:type="dxa"/>
            <w:gridSpan w:val="9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tabs>
                <w:tab w:pos="2912" w:val="left" w:leader="none"/>
                <w:tab w:pos="3962" w:val="left" w:leader="none"/>
                <w:tab w:pos="4949" w:val="left" w:leader="none"/>
                <w:tab w:pos="6106" w:val="left" w:leader="none"/>
                <w:tab w:pos="7004" w:val="left" w:leader="none"/>
                <w:tab w:pos="8018" w:val="left" w:leader="none"/>
                <w:tab w:pos="9308" w:val="left" w:leader="none"/>
              </w:tabs>
              <w:spacing w:line="180" w:lineRule="exact"/>
              <w:ind w:left="1427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1" coordorigin="0,0" coordsize="9,180">
                      <v:rect style="position:absolute;left:0;top:0;width:9;height:180" id="docshape2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3" coordorigin="0,0" coordsize="9,180">
                      <v:rect style="position:absolute;left:0;top:0;width:9;height:180" id="docshape4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5" coordorigin="0,0" coordsize="9,180">
                      <v:rect style="position:absolute;left:0;top:0;width:9;height:180" id="docshape6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7" coordorigin="0,0" coordsize="9,180">
                      <v:rect style="position:absolute;left:0;top:0;width:9;height:180" id="docshape8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9" coordorigin="0,0" coordsize="9,180">
                      <v:rect style="position:absolute;left:0;top:0;width:9;height:180" id="docshape10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11" coordorigin="0,0" coordsize="9,180">
                      <v:rect style="position:absolute;left:0;top:0;width:9;height:180" id="docshape12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13" coordorigin="0,0" coordsize="9,180">
                      <v:rect style="position:absolute;left:0;top:0;width:9;height:180" id="docshape14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15" coordorigin="0,0" coordsize="9,180">
                      <v:rect style="position:absolute;left:0;top:0;width:9;height:180" id="docshape16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</w:p>
          <w:p>
            <w:pPr>
              <w:pStyle w:val="TableParagraph"/>
              <w:spacing w:line="228" w:lineRule="exact" w:before="32"/>
              <w:ind w:left="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Interview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Evaluation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Candidate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Scorecard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Template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Complex</w:t>
            </w:r>
          </w:p>
        </w:tc>
        <w:tc>
          <w:tcPr>
            <w:tcW w:w="3352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tabs>
                <w:tab w:pos="2453" w:val="left" w:leader="none"/>
              </w:tabs>
              <w:spacing w:line="180" w:lineRule="exact"/>
              <w:ind w:left="1554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17" coordorigin="0,0" coordsize="9,180">
                      <v:rect style="position:absolute;left:0;top:0;width:9;height:180" id="docshape18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  <w:r>
              <w:rPr>
                <w:rFonts w:ascii="Times New Roman"/>
                <w:position w:val="-3"/>
                <w:sz w:val="17"/>
              </w:rPr>
              <w:tab/>
            </w:r>
            <w:r>
              <w:rPr>
                <w:rFonts w:ascii="Times New Roman"/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715" cy="114300"/>
                      <wp:effectExtent l="0" t="0" r="0" b="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5715" cy="114300"/>
                                <a:chExt cx="5715" cy="1143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571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114300">
                                      <a:moveTo>
                                        <a:pt x="5648" y="114299"/>
                                      </a:moveTo>
                                      <a:lnTo>
                                        <a:pt x="0" y="1142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648" y="0"/>
                                      </a:lnTo>
                                      <a:lnTo>
                                        <a:pt x="5648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45pt;height:9pt;mso-position-horizontal-relative:char;mso-position-vertical-relative:line" id="docshapegroup19" coordorigin="0,0" coordsize="9,180">
                      <v:rect style="position:absolute;left:0;top:0;width:9;height:180" id="docshape20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7"/>
              </w:rPr>
            </w:r>
          </w:p>
        </w:tc>
      </w:tr>
      <w:tr>
        <w:trPr>
          <w:trHeight w:val="160" w:hRule="atLeast"/>
        </w:trPr>
        <w:tc>
          <w:tcPr>
            <w:tcW w:w="14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43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110" w:lineRule="exact" w:before="38"/>
              <w:ind w:left="3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Candidate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Name:</w:t>
            </w:r>
          </w:p>
        </w:tc>
        <w:tc>
          <w:tcPr>
            <w:tcW w:w="148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2" w:type="dxa"/>
            <w:gridSpan w:val="3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33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Date: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29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20" w:lineRule="exact" w:before="36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Interviewed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Job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Role:</w:t>
            </w:r>
          </w:p>
        </w:tc>
        <w:tc>
          <w:tcPr>
            <w:tcW w:w="31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432" w:type="dxa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9" w:type="dxa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1" w:type="dxa"/>
            <w:gridSpan w:val="3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107" w:lineRule="exact" w:before="2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columns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must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=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20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9" w:hRule="atLeast"/>
        </w:trPr>
        <w:tc>
          <w:tcPr>
            <w:tcW w:w="1432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Interview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Round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Interviewer</w:t>
            </w:r>
            <w:r>
              <w:rPr>
                <w:b/>
                <w:spacing w:val="11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Name</w:t>
            </w:r>
          </w:p>
        </w:tc>
        <w:tc>
          <w:tcPr>
            <w:tcW w:w="1049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Interviewer</w:t>
            </w:r>
            <w:r>
              <w:rPr>
                <w:b/>
                <w:spacing w:val="11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Role</w:t>
            </w:r>
          </w:p>
        </w:tc>
        <w:tc>
          <w:tcPr>
            <w:tcW w:w="987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#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Poor</w:t>
            </w:r>
          </w:p>
        </w:tc>
        <w:tc>
          <w:tcPr>
            <w:tcW w:w="1156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#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OK</w:t>
            </w:r>
          </w:p>
        </w:tc>
        <w:tc>
          <w:tcPr>
            <w:tcW w:w="898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#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Great</w:t>
            </w:r>
          </w:p>
        </w:tc>
        <w:tc>
          <w:tcPr>
            <w:tcW w:w="1014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right="5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Score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(Max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=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60)</w:t>
            </w:r>
          </w:p>
        </w:tc>
        <w:tc>
          <w:tcPr>
            <w:tcW w:w="1290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Overall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Impression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3"/>
              <w:rPr>
                <w:b/>
                <w:sz w:val="1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5312">
                      <wp:simplePos x="0" y="0"/>
                      <wp:positionH relativeFrom="column">
                        <wp:posOffset>81907</wp:posOffset>
                      </wp:positionH>
                      <wp:positionV relativeFrom="paragraph">
                        <wp:posOffset>-746488</wp:posOffset>
                      </wp:positionV>
                      <wp:extent cx="1327785" cy="28257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327785" cy="282575"/>
                                <a:chExt cx="1327785" cy="282575"/>
                              </a:xfrm>
                            </wpg:grpSpPr>
                            <pic:pic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594" cy="282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449387pt;margin-top:-58.778648pt;width:104.55pt;height:22.25pt;mso-position-horizontal-relative:column;mso-position-vertical-relative:paragraph;z-index:-16071168" id="docshapegroup21" coordorigin="129,-1176" coordsize="2091,445">
                      <v:shape style="position:absolute;left:128;top:-1176;width:2094;height:446" type="#_x0000_t75" id="docshape2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1"/>
              </w:rPr>
              <w:t>Recommend?</w:t>
            </w:r>
            <w:r>
              <w:rPr>
                <w:b/>
                <w:spacing w:val="1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(Y/N)</w:t>
            </w:r>
          </w:p>
        </w:tc>
        <w:tc>
          <w:tcPr>
            <w:tcW w:w="1556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40"/>
              <w:ind w:lef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Interviewer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Reason/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Notes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dash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line="120" w:lineRule="exact" w:before="27"/>
              <w:ind w:left="30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Full</w:t>
            </w:r>
            <w:r>
              <w:rPr>
                <w:rFonts w:ascii="Arial MT"/>
                <w:spacing w:val="-4"/>
                <w:w w:val="105"/>
                <w:sz w:val="11"/>
              </w:rPr>
              <w:t> Name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20" w:lineRule="exact" w:before="27"/>
              <w:ind w:right="1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156" w:type="dxa"/>
          </w:tcPr>
          <w:p>
            <w:pPr>
              <w:pStyle w:val="TableParagraph"/>
              <w:spacing w:line="120" w:lineRule="exact" w:before="27"/>
              <w:ind w:right="1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898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014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290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dashed" w:sz="4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line="120" w:lineRule="exact" w:before="27"/>
              <w:ind w:left="30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Full</w:t>
            </w:r>
            <w:r>
              <w:rPr>
                <w:rFonts w:ascii="Arial MT"/>
                <w:spacing w:val="-4"/>
                <w:w w:val="105"/>
                <w:sz w:val="11"/>
              </w:rPr>
              <w:t> Name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20" w:lineRule="exact" w:before="27"/>
              <w:ind w:right="1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156" w:type="dxa"/>
          </w:tcPr>
          <w:p>
            <w:pPr>
              <w:pStyle w:val="TableParagraph"/>
              <w:spacing w:line="120" w:lineRule="exact" w:before="27"/>
              <w:ind w:right="1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898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014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290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line="120" w:lineRule="exact" w:before="27"/>
              <w:ind w:left="30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Full</w:t>
            </w:r>
            <w:r>
              <w:rPr>
                <w:rFonts w:ascii="Arial MT"/>
                <w:spacing w:val="-4"/>
                <w:w w:val="105"/>
                <w:sz w:val="11"/>
              </w:rPr>
              <w:t> Name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20" w:lineRule="exact" w:before="27"/>
              <w:ind w:right="1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156" w:type="dxa"/>
          </w:tcPr>
          <w:p>
            <w:pPr>
              <w:pStyle w:val="TableParagraph"/>
              <w:spacing w:line="120" w:lineRule="exact" w:before="27"/>
              <w:ind w:right="1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898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014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290" w:type="dxa"/>
          </w:tcPr>
          <w:p>
            <w:pPr>
              <w:pStyle w:val="TableParagraph"/>
              <w:spacing w:line="120" w:lineRule="exact" w:before="27"/>
              <w:ind w:right="1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dash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dashed" w:sz="4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dash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dashed" w:sz="4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432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  <w:shd w:val="clear" w:color="auto" w:fill="EEEE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14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  <w:p>
            <w:pPr>
              <w:pStyle w:val="TableParagraph"/>
              <w:spacing w:line="112" w:lineRule="exact" w:before="60"/>
              <w:ind w:right="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3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Average</w:t>
            </w:r>
            <w:r>
              <w:rPr>
                <w:rFonts w:ascii="Arial MT"/>
                <w:spacing w:val="-5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Ratings</w:t>
            </w:r>
            <w:r>
              <w:rPr>
                <w:rFonts w:ascii="Arial MT"/>
                <w:spacing w:val="-5"/>
                <w:w w:val="105"/>
                <w:sz w:val="11"/>
              </w:rPr>
              <w:t> </w:t>
            </w:r>
            <w:r>
              <w:rPr>
                <w:rFonts w:ascii="Arial MT"/>
                <w:spacing w:val="-2"/>
                <w:w w:val="105"/>
                <w:sz w:val="11"/>
              </w:rPr>
              <w:t>Score</w:t>
            </w:r>
          </w:p>
          <w:p>
            <w:pPr>
              <w:pStyle w:val="TableParagraph"/>
              <w:spacing w:line="112" w:lineRule="exact" w:before="60"/>
              <w:ind w:left="33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Average</w:t>
            </w:r>
            <w:r>
              <w:rPr>
                <w:rFonts w:ascii="Arial MT"/>
                <w:spacing w:val="-8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Overall</w:t>
            </w:r>
            <w:r>
              <w:rPr>
                <w:rFonts w:ascii="Arial MT"/>
                <w:spacing w:val="-8"/>
                <w:w w:val="105"/>
                <w:sz w:val="11"/>
              </w:rPr>
              <w:t> </w:t>
            </w:r>
            <w:r>
              <w:rPr>
                <w:rFonts w:ascii="Arial MT"/>
                <w:spacing w:val="-2"/>
                <w:w w:val="105"/>
                <w:sz w:val="11"/>
              </w:rPr>
              <w:t>Score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5840" w:h="12240" w:orient="landscape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Candidate Scorecard Template - Complex</dc:title>
  <dcterms:created xsi:type="dcterms:W3CDTF">2024-03-15T16:00:40Z</dcterms:created>
  <dcterms:modified xsi:type="dcterms:W3CDTF">2024-03-15T16:00:40Z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