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76" w:lineRule="auto"/>
        <w:ind w:right="30"/>
        <w:jc w:val="center"/>
        <w:rPr>
          <w:rFonts w:ascii="Arial" w:cs="Arial" w:eastAsia="Arial" w:hAnsi="Arial"/>
          <w:b w:val="1"/>
          <w:i w:val="1"/>
          <w:color w:val="98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76" w:lineRule="auto"/>
        <w:ind w:right="30"/>
        <w:jc w:val="center"/>
        <w:rPr>
          <w:rFonts w:ascii="Arial" w:cs="Arial" w:eastAsia="Arial" w:hAnsi="Arial"/>
          <w:b w:val="1"/>
          <w:i w:val="1"/>
          <w:color w:val="98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980000"/>
          <w:sz w:val="24"/>
          <w:szCs w:val="24"/>
          <w:rtl w:val="0"/>
        </w:rPr>
        <w:t xml:space="preserve">INSTRUCTIONS: Make a copy of this document and customize it wherever you see words or phrases in brackets or parentheses. Do NOT request edit access.</w:t>
      </w:r>
    </w:p>
    <w:p w:rsidR="00000000" w:rsidDel="00000000" w:rsidP="00000000" w:rsidRDefault="00000000" w:rsidRPr="00000000" w14:paraId="00000003">
      <w:pPr>
        <w:widowControl w:val="1"/>
        <w:spacing w:line="276" w:lineRule="auto"/>
        <w:ind w:left="-900" w:right="-1080" w:firstLine="180"/>
        <w:rPr>
          <w:rFonts w:ascii="Arial" w:cs="Arial" w:eastAsia="Arial" w:hAnsi="Arial"/>
          <w:b w:val="1"/>
          <w:i w:val="1"/>
          <w:color w:val="98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i w:val="1"/>
          <w:color w:val="98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980000"/>
          <w:sz w:val="24"/>
          <w:szCs w:val="24"/>
          <w:rtl w:val="0"/>
        </w:rPr>
        <w:t xml:space="preserve">Use these templates to guide your sales planning operations.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i w:val="1"/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810" w:right="8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8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before="129" w:lineRule="auto"/>
        <w:ind w:left="810" w:right="840" w:firstLine="0"/>
        <w:rPr>
          <w:color w:val="155e85"/>
          <w:sz w:val="60"/>
          <w:szCs w:val="60"/>
        </w:rPr>
      </w:pPr>
      <w:bookmarkStart w:colFirst="0" w:colLast="0" w:name="_pyrlf325jw8y" w:id="0"/>
      <w:bookmarkEnd w:id="0"/>
      <w:r w:rsidDel="00000000" w:rsidR="00000000" w:rsidRPr="00000000">
        <w:rPr>
          <w:color w:val="155e85"/>
          <w:sz w:val="60"/>
          <w:szCs w:val="60"/>
          <w:rtl w:val="0"/>
        </w:rPr>
        <w:t xml:space="preserve">Sales Plan Template Examples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81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C">
          <w:pPr>
            <w:spacing w:after="200" w:before="6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fdehx32huq2e"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1155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1. 30-60-90</w:t>
            </w:r>
          </w:hyperlink>
          <w:hyperlink w:anchor="_fdehx32huq2e">
            <w:r w:rsidDel="00000000" w:rsidR="00000000" w:rsidRPr="00000000">
              <w:rPr>
                <w:color w:val="1155cc"/>
                <w:sz w:val="28"/>
                <w:szCs w:val="28"/>
                <w:u w:val="single"/>
                <w:rtl w:val="0"/>
              </w:rPr>
              <w:t xml:space="preserve">-</w:t>
            </w:r>
          </w:hyperlink>
          <w:hyperlink w:anchor="_fdehx32huq2e"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1155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Day Plan Template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after="200" w:before="6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lamd58e5ps0g"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1155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2. Customer Profile Sales Plan Template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after="200" w:before="6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flqbhjmaw0if"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1155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3. New Product</w:t>
            </w:r>
          </w:hyperlink>
          <w:hyperlink w:anchor="_flqbhjmaw0if">
            <w:r w:rsidDel="00000000" w:rsidR="00000000" w:rsidRPr="00000000">
              <w:rPr>
                <w:color w:val="1155cc"/>
                <w:sz w:val="28"/>
                <w:szCs w:val="28"/>
                <w:u w:val="single"/>
                <w:rtl w:val="0"/>
              </w:rPr>
              <w:t xml:space="preserve"> or </w:t>
            </w:r>
          </w:hyperlink>
          <w:hyperlink w:anchor="_flqbhjmaw0if"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1155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Service Launch Plan Template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after="200" w:before="6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f0dyv6drsfuz"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1155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4. Sales Market Expansion Plan Template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after="200" w:before="6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qd6ct95zxf4k"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1155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5. Marketing Alignment Plan Template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spacing w:after="200" w:before="6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laxxf93r0kt0"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1155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6. Buyer’s Guide Template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2">
      <w:pPr>
        <w:ind w:firstLine="78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tabs>
          <w:tab w:val="left" w:leader="none" w:pos="462"/>
        </w:tabs>
        <w:ind w:left="0" w:firstLine="0"/>
        <w:rPr>
          <w:rFonts w:ascii="Calibri" w:cs="Calibri" w:eastAsia="Calibri" w:hAnsi="Calibri"/>
          <w:color w:val="155e85"/>
          <w:highlight w:val="white"/>
        </w:rPr>
      </w:pPr>
      <w:bookmarkStart w:colFirst="0" w:colLast="0" w:name="_1qhb193exlg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tabs>
          <w:tab w:val="left" w:leader="none" w:pos="462"/>
        </w:tabs>
        <w:ind w:left="0" w:firstLine="0"/>
        <w:rPr>
          <w:rFonts w:ascii="Calibri" w:cs="Calibri" w:eastAsia="Calibri" w:hAnsi="Calibri"/>
          <w:color w:val="155e85"/>
          <w:highlight w:val="white"/>
        </w:rPr>
      </w:pPr>
      <w:bookmarkStart w:colFirst="0" w:colLast="0" w:name="_7w0ygjrgaka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tabs>
          <w:tab w:val="left" w:leader="none" w:pos="462"/>
        </w:tabs>
        <w:ind w:left="0" w:firstLine="0"/>
        <w:rPr>
          <w:rFonts w:ascii="Calibri" w:cs="Calibri" w:eastAsia="Calibri" w:hAnsi="Calibri"/>
          <w:color w:val="155e85"/>
          <w:highlight w:val="white"/>
        </w:rPr>
      </w:pPr>
      <w:bookmarkStart w:colFirst="0" w:colLast="0" w:name="_7u5c9bl90is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tabs>
          <w:tab w:val="left" w:leader="none" w:pos="462"/>
        </w:tabs>
        <w:ind w:left="0" w:firstLine="0"/>
        <w:rPr>
          <w:rFonts w:ascii="Calibri" w:cs="Calibri" w:eastAsia="Calibri" w:hAnsi="Calibri"/>
          <w:color w:val="155e85"/>
          <w:highlight w:val="white"/>
        </w:rPr>
      </w:pPr>
      <w:bookmarkStart w:colFirst="0" w:colLast="0" w:name="_ketjnrelnf05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tabs>
          <w:tab w:val="left" w:leader="none" w:pos="462"/>
        </w:tabs>
        <w:ind w:left="0" w:firstLine="0"/>
        <w:rPr>
          <w:rFonts w:ascii="Calibri" w:cs="Calibri" w:eastAsia="Calibri" w:hAnsi="Calibri"/>
          <w:color w:val="155e85"/>
          <w:highlight w:val="white"/>
        </w:rPr>
      </w:pPr>
      <w:bookmarkStart w:colFirst="0" w:colLast="0" w:name="_pinlcqo7nuhh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6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46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6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46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tabs>
          <w:tab w:val="left" w:leader="none" w:pos="462"/>
        </w:tabs>
        <w:ind w:left="0" w:firstLine="0"/>
        <w:rPr>
          <w:rFonts w:ascii="Calibri" w:cs="Calibri" w:eastAsia="Calibri" w:hAnsi="Calibri"/>
          <w:color w:val="155e85"/>
          <w:highlight w:val="white"/>
        </w:rPr>
      </w:pPr>
      <w:bookmarkStart w:colFirst="0" w:colLast="0" w:name="_44217bnd6bwv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tabs>
          <w:tab w:val="left" w:leader="none" w:pos="462"/>
        </w:tabs>
        <w:ind w:left="0" w:firstLine="0"/>
        <w:rPr>
          <w:highlight w:val="white"/>
        </w:rPr>
      </w:pPr>
      <w:bookmarkStart w:colFirst="0" w:colLast="0" w:name="_fdehx32huq2e" w:id="7"/>
      <w:bookmarkEnd w:id="7"/>
      <w:r w:rsidDel="00000000" w:rsidR="00000000" w:rsidRPr="00000000">
        <w:rPr>
          <w:rFonts w:ascii="Calibri" w:cs="Calibri" w:eastAsia="Calibri" w:hAnsi="Calibri"/>
          <w:color w:val="155e85"/>
          <w:highlight w:val="white"/>
          <w:rtl w:val="0"/>
        </w:rPr>
        <w:t xml:space="preserve">1. 30-60-90-Day Plan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line="276" w:lineRule="auto"/>
        <w:rPr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Phase 1 (Days 1-30)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Objective: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[Define the focus for this phase, e.g., onboarding and learning]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1]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2]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3]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4]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5]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6]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7]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Phase 2 (Days 31-60)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Objective: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[Define the focus for this phase, e.g., applying skills and contributing]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1]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2]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3]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4]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5]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6]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Phase 3 (Days 61-90)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Objective: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[Define the focus for this phase, e.g., independent execution and results]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6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1]</w:t>
      </w:r>
    </w:p>
    <w:p w:rsidR="00000000" w:rsidDel="00000000" w:rsidP="00000000" w:rsidRDefault="00000000" w:rsidRPr="00000000" w14:paraId="0000003D">
      <w:pPr>
        <w:numPr>
          <w:ilvl w:val="0"/>
          <w:numId w:val="16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2]</w:t>
      </w:r>
    </w:p>
    <w:p w:rsidR="00000000" w:rsidDel="00000000" w:rsidP="00000000" w:rsidRDefault="00000000" w:rsidRPr="00000000" w14:paraId="0000003E">
      <w:pPr>
        <w:numPr>
          <w:ilvl w:val="0"/>
          <w:numId w:val="16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3]</w:t>
      </w:r>
    </w:p>
    <w:p w:rsidR="00000000" w:rsidDel="00000000" w:rsidP="00000000" w:rsidRDefault="00000000" w:rsidRPr="00000000" w14:paraId="0000003F">
      <w:pPr>
        <w:numPr>
          <w:ilvl w:val="0"/>
          <w:numId w:val="16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4]</w:t>
      </w:r>
    </w:p>
    <w:p w:rsidR="00000000" w:rsidDel="00000000" w:rsidP="00000000" w:rsidRDefault="00000000" w:rsidRPr="00000000" w14:paraId="00000040">
      <w:pPr>
        <w:numPr>
          <w:ilvl w:val="0"/>
          <w:numId w:val="16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5]</w:t>
      </w:r>
    </w:p>
    <w:p w:rsidR="00000000" w:rsidDel="00000000" w:rsidP="00000000" w:rsidRDefault="00000000" w:rsidRPr="00000000" w14:paraId="00000041">
      <w:pPr>
        <w:numPr>
          <w:ilvl w:val="0"/>
          <w:numId w:val="16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[Task 6]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Expected Outcomes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By Day 30: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[Outcome 1]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By Day 60: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[Outcome 2]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By Day 90: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[Outcome 3]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tabs>
          <w:tab w:val="left" w:leader="none" w:pos="462"/>
        </w:tabs>
        <w:rPr>
          <w:highlight w:val="white"/>
        </w:rPr>
      </w:pPr>
      <w:bookmarkStart w:colFirst="0" w:colLast="0" w:name="_lamd58e5ps0g" w:id="8"/>
      <w:bookmarkEnd w:id="8"/>
      <w:r w:rsidDel="00000000" w:rsidR="00000000" w:rsidRPr="00000000">
        <w:rPr>
          <w:rFonts w:ascii="Calibri" w:cs="Calibri" w:eastAsia="Calibri" w:hAnsi="Calibri"/>
          <w:color w:val="155e85"/>
          <w:highlight w:val="white"/>
          <w:rtl w:val="0"/>
        </w:rPr>
        <w:t xml:space="preserve">2. Customer Profile Sales Plan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spacing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spacing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Objective: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[Define the overarching goal, e.g., "Target and convert ideal customers by aligning sales efforts with their needs."]</w:t>
      </w:r>
    </w:p>
    <w:p w:rsidR="00000000" w:rsidDel="00000000" w:rsidP="00000000" w:rsidRDefault="00000000" w:rsidRPr="00000000" w14:paraId="00000053">
      <w:pPr>
        <w:widowControl w:val="1"/>
        <w:spacing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spacing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Step 1: Define Ideal Customer Profile (ICP)</w:t>
      </w:r>
    </w:p>
    <w:p w:rsidR="00000000" w:rsidDel="00000000" w:rsidP="00000000" w:rsidRDefault="00000000" w:rsidRPr="00000000" w14:paraId="00000055">
      <w:pPr>
        <w:widowControl w:val="1"/>
        <w:numPr>
          <w:ilvl w:val="0"/>
          <w:numId w:val="30"/>
        </w:numPr>
        <w:spacing w:line="276" w:lineRule="auto"/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Industry: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[e.g., target industries like SaaS, healthcare, etc.]</w:t>
      </w:r>
    </w:p>
    <w:p w:rsidR="00000000" w:rsidDel="00000000" w:rsidP="00000000" w:rsidRDefault="00000000" w:rsidRPr="00000000" w14:paraId="00000056">
      <w:pPr>
        <w:widowControl w:val="1"/>
        <w:numPr>
          <w:ilvl w:val="0"/>
          <w:numId w:val="30"/>
        </w:numPr>
        <w:spacing w:line="276" w:lineRule="auto"/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Size: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[e.g., company size or revenue range]</w:t>
      </w:r>
    </w:p>
    <w:p w:rsidR="00000000" w:rsidDel="00000000" w:rsidP="00000000" w:rsidRDefault="00000000" w:rsidRPr="00000000" w14:paraId="00000057">
      <w:pPr>
        <w:widowControl w:val="1"/>
        <w:numPr>
          <w:ilvl w:val="0"/>
          <w:numId w:val="30"/>
        </w:numPr>
        <w:spacing w:line="276" w:lineRule="auto"/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Location: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[e.g., geographic focus areas]</w:t>
      </w:r>
    </w:p>
    <w:p w:rsidR="00000000" w:rsidDel="00000000" w:rsidP="00000000" w:rsidRDefault="00000000" w:rsidRPr="00000000" w14:paraId="00000058">
      <w:pPr>
        <w:widowControl w:val="1"/>
        <w:numPr>
          <w:ilvl w:val="0"/>
          <w:numId w:val="30"/>
        </w:numPr>
        <w:spacing w:line="276" w:lineRule="auto"/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Pain Points: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[List primary challenges or needs of the ICP]</w:t>
      </w:r>
    </w:p>
    <w:p w:rsidR="00000000" w:rsidDel="00000000" w:rsidP="00000000" w:rsidRDefault="00000000" w:rsidRPr="00000000" w14:paraId="00000059">
      <w:pPr>
        <w:widowControl w:val="1"/>
        <w:numPr>
          <w:ilvl w:val="0"/>
          <w:numId w:val="30"/>
        </w:numPr>
        <w:spacing w:line="276" w:lineRule="auto"/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Decision-Maker: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[Identify key decision-makers and influencers]</w:t>
      </w:r>
    </w:p>
    <w:p w:rsidR="00000000" w:rsidDel="00000000" w:rsidP="00000000" w:rsidRDefault="00000000" w:rsidRPr="00000000" w14:paraId="0000005A">
      <w:pPr>
        <w:widowControl w:val="1"/>
        <w:spacing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spacing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Step 2: Targeted Outreach</w:t>
      </w:r>
    </w:p>
    <w:p w:rsidR="00000000" w:rsidDel="00000000" w:rsidP="00000000" w:rsidRDefault="00000000" w:rsidRPr="00000000" w14:paraId="0000005C">
      <w:pPr>
        <w:widowControl w:val="1"/>
        <w:numPr>
          <w:ilvl w:val="0"/>
          <w:numId w:val="12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Create prospect lists matching ICP attributes.</w:t>
      </w:r>
    </w:p>
    <w:p w:rsidR="00000000" w:rsidDel="00000000" w:rsidP="00000000" w:rsidRDefault="00000000" w:rsidRPr="00000000" w14:paraId="0000005D">
      <w:pPr>
        <w:widowControl w:val="1"/>
        <w:numPr>
          <w:ilvl w:val="0"/>
          <w:numId w:val="12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Personalize outreach efforts (e.g., emails, messages) to address specific pain points.</w:t>
      </w:r>
    </w:p>
    <w:p w:rsidR="00000000" w:rsidDel="00000000" w:rsidP="00000000" w:rsidRDefault="00000000" w:rsidRPr="00000000" w14:paraId="0000005E">
      <w:pPr>
        <w:widowControl w:val="1"/>
        <w:numPr>
          <w:ilvl w:val="0"/>
          <w:numId w:val="12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Use multichannel strategies (e.g., email, social media, calls, direct mail).</w:t>
      </w:r>
    </w:p>
    <w:p w:rsidR="00000000" w:rsidDel="00000000" w:rsidP="00000000" w:rsidRDefault="00000000" w:rsidRPr="00000000" w14:paraId="0000005F">
      <w:pPr>
        <w:widowControl w:val="1"/>
        <w:spacing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spacing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Step 3: Value Proposition</w:t>
      </w:r>
    </w:p>
    <w:p w:rsidR="00000000" w:rsidDel="00000000" w:rsidP="00000000" w:rsidRDefault="00000000" w:rsidRPr="00000000" w14:paraId="00000061">
      <w:pPr>
        <w:widowControl w:val="1"/>
        <w:numPr>
          <w:ilvl w:val="0"/>
          <w:numId w:val="13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Highlight how your product/service solves ICP challenges.</w:t>
      </w:r>
    </w:p>
    <w:p w:rsidR="00000000" w:rsidDel="00000000" w:rsidP="00000000" w:rsidRDefault="00000000" w:rsidRPr="00000000" w14:paraId="00000062">
      <w:pPr>
        <w:widowControl w:val="1"/>
        <w:numPr>
          <w:ilvl w:val="0"/>
          <w:numId w:val="13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Tailor messaging to align with decision-maker priorities (e.g., ROI, efficiency).</w:t>
      </w:r>
    </w:p>
    <w:p w:rsidR="00000000" w:rsidDel="00000000" w:rsidP="00000000" w:rsidRDefault="00000000" w:rsidRPr="00000000" w14:paraId="00000063">
      <w:pPr>
        <w:widowControl w:val="1"/>
        <w:numPr>
          <w:ilvl w:val="0"/>
          <w:numId w:val="13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Provide measurable benefits and success stories relevant to the ICP.</w:t>
      </w:r>
    </w:p>
    <w:p w:rsidR="00000000" w:rsidDel="00000000" w:rsidP="00000000" w:rsidRDefault="00000000" w:rsidRPr="00000000" w14:paraId="00000064">
      <w:pPr>
        <w:widowControl w:val="1"/>
        <w:spacing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spacing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Step 4: Goals and Activities</w:t>
      </w:r>
    </w:p>
    <w:p w:rsidR="00000000" w:rsidDel="00000000" w:rsidP="00000000" w:rsidRDefault="00000000" w:rsidRPr="00000000" w14:paraId="00000066">
      <w:pPr>
        <w:widowControl w:val="1"/>
        <w:spacing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Activities:</w:t>
      </w:r>
    </w:p>
    <w:p w:rsidR="00000000" w:rsidDel="00000000" w:rsidP="00000000" w:rsidRDefault="00000000" w:rsidRPr="00000000" w14:paraId="00000067">
      <w:pPr>
        <w:widowControl w:val="1"/>
        <w:numPr>
          <w:ilvl w:val="0"/>
          <w:numId w:val="19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[Activity 1, e.g., conduct discovery calls]</w:t>
      </w:r>
    </w:p>
    <w:p w:rsidR="00000000" w:rsidDel="00000000" w:rsidP="00000000" w:rsidRDefault="00000000" w:rsidRPr="00000000" w14:paraId="00000068">
      <w:pPr>
        <w:widowControl w:val="1"/>
        <w:numPr>
          <w:ilvl w:val="0"/>
          <w:numId w:val="19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[Activity 2, e.g., deliver tailored demos]</w:t>
      </w:r>
    </w:p>
    <w:p w:rsidR="00000000" w:rsidDel="00000000" w:rsidP="00000000" w:rsidRDefault="00000000" w:rsidRPr="00000000" w14:paraId="00000069">
      <w:pPr>
        <w:widowControl w:val="1"/>
        <w:numPr>
          <w:ilvl w:val="0"/>
          <w:numId w:val="19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[Activity 3, e.g., prepare customized proposals]</w:t>
      </w:r>
    </w:p>
    <w:p w:rsidR="00000000" w:rsidDel="00000000" w:rsidP="00000000" w:rsidRDefault="00000000" w:rsidRPr="00000000" w14:paraId="0000006A">
      <w:pPr>
        <w:widowControl w:val="1"/>
        <w:spacing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spacing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Goals:</w:t>
      </w:r>
    </w:p>
    <w:p w:rsidR="00000000" w:rsidDel="00000000" w:rsidP="00000000" w:rsidRDefault="00000000" w:rsidRPr="00000000" w14:paraId="0000006C">
      <w:pPr>
        <w:widowControl w:val="1"/>
        <w:numPr>
          <w:ilvl w:val="0"/>
          <w:numId w:val="22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[Goal 1, e.g., contact X ICP prospects per week]</w:t>
      </w:r>
    </w:p>
    <w:p w:rsidR="00000000" w:rsidDel="00000000" w:rsidP="00000000" w:rsidRDefault="00000000" w:rsidRPr="00000000" w14:paraId="0000006D">
      <w:pPr>
        <w:widowControl w:val="1"/>
        <w:numPr>
          <w:ilvl w:val="0"/>
          <w:numId w:val="22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[Goal 2, e.g., convert Y% of outreach to demos]</w:t>
      </w:r>
    </w:p>
    <w:p w:rsidR="00000000" w:rsidDel="00000000" w:rsidP="00000000" w:rsidRDefault="00000000" w:rsidRPr="00000000" w14:paraId="0000006E">
      <w:pPr>
        <w:widowControl w:val="1"/>
        <w:numPr>
          <w:ilvl w:val="0"/>
          <w:numId w:val="22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[Goal 3, e.g., close Z deals per quarter]</w:t>
      </w:r>
    </w:p>
    <w:p w:rsidR="00000000" w:rsidDel="00000000" w:rsidP="00000000" w:rsidRDefault="00000000" w:rsidRPr="00000000" w14:paraId="0000006F">
      <w:pPr>
        <w:widowControl w:val="1"/>
        <w:spacing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1"/>
        <w:spacing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Step 5: Track and Optimize Based on Feedback and Performance</w:t>
      </w:r>
    </w:p>
    <w:p w:rsidR="00000000" w:rsidDel="00000000" w:rsidP="00000000" w:rsidRDefault="00000000" w:rsidRPr="00000000" w14:paraId="00000071">
      <w:pPr>
        <w:widowControl w:val="1"/>
        <w:numPr>
          <w:ilvl w:val="0"/>
          <w:numId w:val="24"/>
        </w:numPr>
        <w:spacing w:line="276" w:lineRule="auto"/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Metrics: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[e.g., lead-to-opportunity conversion, average deal size, sales cycle length]</w:t>
      </w:r>
    </w:p>
    <w:p w:rsidR="00000000" w:rsidDel="00000000" w:rsidP="00000000" w:rsidRDefault="00000000" w:rsidRPr="00000000" w14:paraId="00000072">
      <w:pPr>
        <w:widowControl w:val="1"/>
        <w:spacing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2"/>
        <w:tabs>
          <w:tab w:val="left" w:leader="none" w:pos="462"/>
        </w:tabs>
        <w:rPr>
          <w:b w:val="1"/>
          <w:i w:val="1"/>
          <w:sz w:val="28"/>
          <w:szCs w:val="28"/>
          <w:highlight w:val="white"/>
        </w:rPr>
      </w:pPr>
      <w:bookmarkStart w:colFirst="0" w:colLast="0" w:name="_flqbhjmaw0if" w:id="9"/>
      <w:bookmarkEnd w:id="9"/>
      <w:r w:rsidDel="00000000" w:rsidR="00000000" w:rsidRPr="00000000">
        <w:rPr>
          <w:rFonts w:ascii="Calibri" w:cs="Calibri" w:eastAsia="Calibri" w:hAnsi="Calibri"/>
          <w:color w:val="155e85"/>
          <w:highlight w:val="white"/>
          <w:rtl w:val="0"/>
        </w:rPr>
        <w:t xml:space="preserve">3. New Product or Service Launch Plan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Title"/>
        <w:ind w:left="0" w:firstLine="0"/>
        <w:jc w:val="left"/>
        <w:rPr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Objective: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[Define the goal, e.g., "Successfully introduce a new product/service to the market and drive adoption."]</w:t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Phase 1 (Weeks X-Y): Preparation </w:t>
      </w:r>
    </w:p>
    <w:p w:rsidR="00000000" w:rsidDel="00000000" w:rsidP="00000000" w:rsidRDefault="00000000" w:rsidRPr="00000000" w14:paraId="00000078">
      <w:pPr>
        <w:numPr>
          <w:ilvl w:val="0"/>
          <w:numId w:val="28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Conduct market research to understand the target audience and competitors.</w:t>
      </w:r>
    </w:p>
    <w:p w:rsidR="00000000" w:rsidDel="00000000" w:rsidP="00000000" w:rsidRDefault="00000000" w:rsidRPr="00000000" w14:paraId="00000079">
      <w:pPr>
        <w:numPr>
          <w:ilvl w:val="0"/>
          <w:numId w:val="28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Define the product’s unique value proposition.</w:t>
      </w:r>
    </w:p>
    <w:p w:rsidR="00000000" w:rsidDel="00000000" w:rsidP="00000000" w:rsidRDefault="00000000" w:rsidRPr="00000000" w14:paraId="0000007A">
      <w:pPr>
        <w:numPr>
          <w:ilvl w:val="0"/>
          <w:numId w:val="28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Set clear launch goals and metrics (e.g., sales targets and adoption rates).</w:t>
      </w:r>
    </w:p>
    <w:p w:rsidR="00000000" w:rsidDel="00000000" w:rsidP="00000000" w:rsidRDefault="00000000" w:rsidRPr="00000000" w14:paraId="0000007B">
      <w:pPr>
        <w:numPr>
          <w:ilvl w:val="0"/>
          <w:numId w:val="28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Develop marketing and sales materials (e.g., brochures, pitch decks, social content).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Phase 2 (Weeks X-Y): Pre-Launch </w:t>
      </w:r>
    </w:p>
    <w:p w:rsidR="00000000" w:rsidDel="00000000" w:rsidP="00000000" w:rsidRDefault="00000000" w:rsidRPr="00000000" w14:paraId="0000007E">
      <w:pPr>
        <w:numPr>
          <w:ilvl w:val="0"/>
          <w:numId w:val="21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Train internal teams on product features, value propositions, and messaging.</w:t>
      </w:r>
    </w:p>
    <w:p w:rsidR="00000000" w:rsidDel="00000000" w:rsidP="00000000" w:rsidRDefault="00000000" w:rsidRPr="00000000" w14:paraId="0000007F">
      <w:pPr>
        <w:numPr>
          <w:ilvl w:val="0"/>
          <w:numId w:val="21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Generate awareness with teaser campaigns and partnerships (e.g., influencers, media).</w:t>
      </w:r>
    </w:p>
    <w:p w:rsidR="00000000" w:rsidDel="00000000" w:rsidP="00000000" w:rsidRDefault="00000000" w:rsidRPr="00000000" w14:paraId="00000080">
      <w:pPr>
        <w:numPr>
          <w:ilvl w:val="0"/>
          <w:numId w:val="21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Engage early adopters for beta testing, collect feedback, and refine the product.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Phase 3 (Weeks X-Y): Launch 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Announce the product through press releases, advertising, and events.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Execute targeted sales campaigns with promotional offers.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Showcase product demos and share testimonials to build credibility.</w:t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Phase 4 (Weeks X+): Post-Launch </w:t>
      </w:r>
    </w:p>
    <w:p w:rsidR="00000000" w:rsidDel="00000000" w:rsidP="00000000" w:rsidRDefault="00000000" w:rsidRPr="00000000" w14:paraId="00000088">
      <w:pPr>
        <w:numPr>
          <w:ilvl w:val="0"/>
          <w:numId w:val="15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Monitor KPIs to evaluate success (e.g., adoption, revenue).</w:t>
      </w:r>
    </w:p>
    <w:p w:rsidR="00000000" w:rsidDel="00000000" w:rsidP="00000000" w:rsidRDefault="00000000" w:rsidRPr="00000000" w14:paraId="00000089">
      <w:pPr>
        <w:numPr>
          <w:ilvl w:val="0"/>
          <w:numId w:val="15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Use customer feedback to improve the product and refine messaging.</w:t>
      </w:r>
    </w:p>
    <w:p w:rsidR="00000000" w:rsidDel="00000000" w:rsidP="00000000" w:rsidRDefault="00000000" w:rsidRPr="00000000" w14:paraId="0000008A">
      <w:pPr>
        <w:numPr>
          <w:ilvl w:val="0"/>
          <w:numId w:val="15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Maintain momentum with ongoing campaigns, case studies, and product updates.</w:t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2"/>
        <w:tabs>
          <w:tab w:val="left" w:leader="none" w:pos="462"/>
        </w:tabs>
        <w:rPr>
          <w:rFonts w:ascii="Calibri" w:cs="Calibri" w:eastAsia="Calibri" w:hAnsi="Calibri"/>
          <w:color w:val="155e85"/>
          <w:highlight w:val="white"/>
        </w:rPr>
      </w:pPr>
      <w:bookmarkStart w:colFirst="0" w:colLast="0" w:name="_499cxk1snhgn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46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46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46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46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46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46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46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46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46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46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2"/>
        <w:tabs>
          <w:tab w:val="left" w:leader="none" w:pos="462"/>
        </w:tabs>
        <w:rPr>
          <w:rFonts w:ascii="Calibri" w:cs="Calibri" w:eastAsia="Calibri" w:hAnsi="Calibri"/>
          <w:color w:val="155e85"/>
          <w:highlight w:val="white"/>
        </w:rPr>
      </w:pPr>
      <w:bookmarkStart w:colFirst="0" w:colLast="0" w:name="_f0dyv6drsfuz" w:id="11"/>
      <w:bookmarkEnd w:id="11"/>
      <w:r w:rsidDel="00000000" w:rsidR="00000000" w:rsidRPr="00000000">
        <w:rPr>
          <w:rFonts w:ascii="Calibri" w:cs="Calibri" w:eastAsia="Calibri" w:hAnsi="Calibri"/>
          <w:color w:val="155e85"/>
          <w:highlight w:val="white"/>
          <w:rtl w:val="0"/>
        </w:rPr>
        <w:t xml:space="preserve">4. Sales Market Expansion Plan Template</w:t>
      </w:r>
    </w:p>
    <w:p w:rsidR="00000000" w:rsidDel="00000000" w:rsidP="00000000" w:rsidRDefault="00000000" w:rsidRPr="00000000" w14:paraId="0000009C">
      <w:pPr>
        <w:tabs>
          <w:tab w:val="left" w:leader="none" w:pos="462"/>
        </w:tabs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Objective: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[Define the goal, e.g., "Enter a new geographic market to drive revenue and capture untapped customer segments."]</w:t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Phase 1 (Months X-Y): Market Research </w:t>
      </w:r>
    </w:p>
    <w:p w:rsidR="00000000" w:rsidDel="00000000" w:rsidP="00000000" w:rsidRDefault="00000000" w:rsidRPr="00000000" w14:paraId="000000A1">
      <w:pPr>
        <w:numPr>
          <w:ilvl w:val="0"/>
          <w:numId w:val="29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Analyze market size, demand, competition, and customer needs.</w:t>
      </w:r>
    </w:p>
    <w:p w:rsidR="00000000" w:rsidDel="00000000" w:rsidP="00000000" w:rsidRDefault="00000000" w:rsidRPr="00000000" w14:paraId="000000A2">
      <w:pPr>
        <w:numPr>
          <w:ilvl w:val="0"/>
          <w:numId w:val="29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Identify target industries and customer segments.</w:t>
      </w:r>
    </w:p>
    <w:p w:rsidR="00000000" w:rsidDel="00000000" w:rsidP="00000000" w:rsidRDefault="00000000" w:rsidRPr="00000000" w14:paraId="000000A3">
      <w:pPr>
        <w:numPr>
          <w:ilvl w:val="0"/>
          <w:numId w:val="29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Define a localized value proposition and set sales goals (e.g., [specific revenue targets]).</w:t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Phase 2 (Months X-Y): Preparation </w:t>
      </w:r>
    </w:p>
    <w:p w:rsidR="00000000" w:rsidDel="00000000" w:rsidP="00000000" w:rsidRDefault="00000000" w:rsidRPr="00000000" w14:paraId="000000A6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Hire sales representatives or partners with expertise in the target market.</w:t>
      </w:r>
    </w:p>
    <w:p w:rsidR="00000000" w:rsidDel="00000000" w:rsidP="00000000" w:rsidRDefault="00000000" w:rsidRPr="00000000" w14:paraId="000000A7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Localize marketing materials and design targeted campaigns.</w:t>
      </w:r>
    </w:p>
    <w:p w:rsidR="00000000" w:rsidDel="00000000" w:rsidP="00000000" w:rsidRDefault="00000000" w:rsidRPr="00000000" w14:paraId="000000A8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Leverage CRM data to identify leads and seek referrals from existing customers.</w:t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Phase 3 (Months X-Y): Execution </w:t>
      </w:r>
    </w:p>
    <w:p w:rsidR="00000000" w:rsidDel="00000000" w:rsidP="00000000" w:rsidRDefault="00000000" w:rsidRPr="00000000" w14:paraId="000000AB">
      <w:pPr>
        <w:numPr>
          <w:ilvl w:val="0"/>
          <w:numId w:val="26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Launch personalized outreach efforts (e.g., emails, ads, events).</w:t>
      </w:r>
    </w:p>
    <w:p w:rsidR="00000000" w:rsidDel="00000000" w:rsidP="00000000" w:rsidRDefault="00000000" w:rsidRPr="00000000" w14:paraId="000000AC">
      <w:pPr>
        <w:numPr>
          <w:ilvl w:val="0"/>
          <w:numId w:val="26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Build partnerships with local distributors, influencers, or relevant organizations.</w:t>
      </w:r>
    </w:p>
    <w:p w:rsidR="00000000" w:rsidDel="00000000" w:rsidP="00000000" w:rsidRDefault="00000000" w:rsidRPr="00000000" w14:paraId="000000AD">
      <w:pPr>
        <w:numPr>
          <w:ilvl w:val="0"/>
          <w:numId w:val="26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Secure initial key accounts as proof of concept for the market.</w:t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Phase 4 (Months X-Z): Growth </w:t>
      </w:r>
    </w:p>
    <w:p w:rsidR="00000000" w:rsidDel="00000000" w:rsidP="00000000" w:rsidRDefault="00000000" w:rsidRPr="00000000" w14:paraId="000000B0">
      <w:pPr>
        <w:numPr>
          <w:ilvl w:val="0"/>
          <w:numId w:val="17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Monitor sales performance and adjust strategies based on data insights.</w:t>
      </w:r>
    </w:p>
    <w:p w:rsidR="00000000" w:rsidDel="00000000" w:rsidP="00000000" w:rsidRDefault="00000000" w:rsidRPr="00000000" w14:paraId="000000B1">
      <w:pPr>
        <w:numPr>
          <w:ilvl w:val="0"/>
          <w:numId w:val="17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Scale efforts by expanding the team and increasing outreach.</w:t>
      </w:r>
    </w:p>
    <w:p w:rsidR="00000000" w:rsidDel="00000000" w:rsidP="00000000" w:rsidRDefault="00000000" w:rsidRPr="00000000" w14:paraId="000000B2">
      <w:pPr>
        <w:numPr>
          <w:ilvl w:val="0"/>
          <w:numId w:val="17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Leverage success stories and case studies to grow credibility and market share.</w:t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Target Market</w:t>
      </w:r>
    </w:p>
    <w:p w:rsidR="00000000" w:rsidDel="00000000" w:rsidP="00000000" w:rsidRDefault="00000000" w:rsidRPr="00000000" w14:paraId="000000B5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Region: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[e.g., Western Europe]</w:t>
      </w:r>
    </w:p>
    <w:p w:rsidR="00000000" w:rsidDel="00000000" w:rsidP="00000000" w:rsidRDefault="00000000" w:rsidRPr="00000000" w14:paraId="000000B6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Industry Focus: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[e.g., Manufacturing]</w:t>
      </w:r>
    </w:p>
    <w:p w:rsidR="00000000" w:rsidDel="00000000" w:rsidP="00000000" w:rsidRDefault="00000000" w:rsidRPr="00000000" w14:paraId="000000B7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Revenue Goal: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[e.g., $1M revenue in Year X]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6175"/>
        </w:tabs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6175"/>
        </w:tabs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2"/>
        <w:tabs>
          <w:tab w:val="left" w:leader="none" w:pos="462"/>
        </w:tabs>
        <w:rPr>
          <w:rFonts w:ascii="Calibri" w:cs="Calibri" w:eastAsia="Calibri" w:hAnsi="Calibri"/>
          <w:color w:val="155e85"/>
          <w:highlight w:val="white"/>
        </w:rPr>
      </w:pPr>
      <w:bookmarkStart w:colFirst="0" w:colLast="0" w:name="_qe3gown2q8h0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Style w:val="Heading2"/>
        <w:tabs>
          <w:tab w:val="left" w:leader="none" w:pos="462"/>
        </w:tabs>
        <w:rPr>
          <w:b w:val="1"/>
          <w:sz w:val="28"/>
          <w:szCs w:val="28"/>
          <w:highlight w:val="white"/>
        </w:rPr>
      </w:pPr>
      <w:bookmarkStart w:colFirst="0" w:colLast="0" w:name="_qd6ct95zxf4k" w:id="13"/>
      <w:bookmarkEnd w:id="13"/>
      <w:r w:rsidDel="00000000" w:rsidR="00000000" w:rsidRPr="00000000">
        <w:rPr>
          <w:rFonts w:ascii="Calibri" w:cs="Calibri" w:eastAsia="Calibri" w:hAnsi="Calibri"/>
          <w:color w:val="155e85"/>
          <w:highlight w:val="white"/>
          <w:rtl w:val="0"/>
        </w:rPr>
        <w:t xml:space="preserve">5. Marketing Alignment Plan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Objective: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[Define the goal, e.g., "Align marketing and sales efforts to drive lead generation, improve conversions, and meet revenue targets."]</w:t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Phase 1 (Weeks X-Y): Define Shared Goals </w:t>
      </w:r>
    </w:p>
    <w:p w:rsidR="00000000" w:rsidDel="00000000" w:rsidP="00000000" w:rsidRDefault="00000000" w:rsidRPr="00000000" w14:paraId="000000C8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Align on key objectives (e.g., revenue targets, lead conversion rates, SQL goals).</w:t>
      </w:r>
    </w:p>
    <w:p w:rsidR="00000000" w:rsidDel="00000000" w:rsidP="00000000" w:rsidRDefault="00000000" w:rsidRPr="00000000" w14:paraId="000000C9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Set measurable performance metrics (e.g., lead volume, CAC, ROI).</w:t>
      </w:r>
    </w:p>
    <w:p w:rsidR="00000000" w:rsidDel="00000000" w:rsidP="00000000" w:rsidRDefault="00000000" w:rsidRPr="00000000" w14:paraId="000000CA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Phase 2 (Weeks X-Y): Understand Target Audience </w:t>
      </w:r>
    </w:p>
    <w:p w:rsidR="00000000" w:rsidDel="00000000" w:rsidP="00000000" w:rsidRDefault="00000000" w:rsidRPr="00000000" w14:paraId="000000CC">
      <w:pPr>
        <w:numPr>
          <w:ilvl w:val="0"/>
          <w:numId w:val="27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Develop unified buyer personas and map the customer journey.</w:t>
      </w:r>
    </w:p>
    <w:p w:rsidR="00000000" w:rsidDel="00000000" w:rsidP="00000000" w:rsidRDefault="00000000" w:rsidRPr="00000000" w14:paraId="000000CD">
      <w:pPr>
        <w:numPr>
          <w:ilvl w:val="0"/>
          <w:numId w:val="27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Identify critical touchpoints and opportunities for marketing and sales collaboration.</w:t>
      </w:r>
    </w:p>
    <w:p w:rsidR="00000000" w:rsidDel="00000000" w:rsidP="00000000" w:rsidRDefault="00000000" w:rsidRPr="00000000" w14:paraId="000000CE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Phase 3 (Weeks X-Y): Develop Aligned Campaigns </w:t>
      </w:r>
    </w:p>
    <w:p w:rsidR="00000000" w:rsidDel="00000000" w:rsidP="00000000" w:rsidRDefault="00000000" w:rsidRPr="00000000" w14:paraId="000000D0">
      <w:pPr>
        <w:numPr>
          <w:ilvl w:val="0"/>
          <w:numId w:val="14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Create high-impact content assets (e.g., case studies, videos, product demos).</w:t>
      </w:r>
    </w:p>
    <w:p w:rsidR="00000000" w:rsidDel="00000000" w:rsidP="00000000" w:rsidRDefault="00000000" w:rsidRPr="00000000" w14:paraId="000000D1">
      <w:pPr>
        <w:numPr>
          <w:ilvl w:val="0"/>
          <w:numId w:val="14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Collaborate on targeted campaigns (e.g., email marketing, paid ads, webinars).</w:t>
      </w:r>
    </w:p>
    <w:p w:rsidR="00000000" w:rsidDel="00000000" w:rsidP="00000000" w:rsidRDefault="00000000" w:rsidRPr="00000000" w14:paraId="000000D2">
      <w:pPr>
        <w:numPr>
          <w:ilvl w:val="0"/>
          <w:numId w:val="14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Define MQL criteria and establish a streamlined lead handoff process for sales.</w:t>
      </w:r>
    </w:p>
    <w:p w:rsidR="00000000" w:rsidDel="00000000" w:rsidP="00000000" w:rsidRDefault="00000000" w:rsidRPr="00000000" w14:paraId="000000D3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Phase 4 (Weeks X-Y): Implement Communication and Tools </w:t>
      </w:r>
    </w:p>
    <w:p w:rsidR="00000000" w:rsidDel="00000000" w:rsidP="00000000" w:rsidRDefault="00000000" w:rsidRPr="00000000" w14:paraId="000000D5">
      <w:pPr>
        <w:numPr>
          <w:ilvl w:val="0"/>
          <w:numId w:val="11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Schedule regular marketing-sales sync meetings (e.g., bi-weekly or monthly).</w:t>
      </w:r>
    </w:p>
    <w:p w:rsidR="00000000" w:rsidDel="00000000" w:rsidP="00000000" w:rsidRDefault="00000000" w:rsidRPr="00000000" w14:paraId="000000D6">
      <w:pPr>
        <w:numPr>
          <w:ilvl w:val="0"/>
          <w:numId w:val="11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Integrate CRM and marketing tools to ensure visibility and transparency.</w:t>
      </w:r>
    </w:p>
    <w:p w:rsidR="00000000" w:rsidDel="00000000" w:rsidP="00000000" w:rsidRDefault="00000000" w:rsidRPr="00000000" w14:paraId="000000D7">
      <w:pPr>
        <w:numPr>
          <w:ilvl w:val="0"/>
          <w:numId w:val="11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Establish feedback loops for continuous improvement and alignment.</w:t>
      </w:r>
    </w:p>
    <w:p w:rsidR="00000000" w:rsidDel="00000000" w:rsidP="00000000" w:rsidRDefault="00000000" w:rsidRPr="00000000" w14:paraId="000000D8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Phase 5 (Ongoing): Measure, Optimize, and Scale </w:t>
      </w:r>
    </w:p>
    <w:p w:rsidR="00000000" w:rsidDel="00000000" w:rsidP="00000000" w:rsidRDefault="00000000" w:rsidRPr="00000000" w14:paraId="000000DA">
      <w:pPr>
        <w:numPr>
          <w:ilvl w:val="0"/>
          <w:numId w:val="20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Monitor KPIs and refine strategies based on data.</w:t>
      </w:r>
    </w:p>
    <w:p w:rsidR="00000000" w:rsidDel="00000000" w:rsidP="00000000" w:rsidRDefault="00000000" w:rsidRPr="00000000" w14:paraId="000000DB">
      <w:pPr>
        <w:numPr>
          <w:ilvl w:val="0"/>
          <w:numId w:val="20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Optimize campaigns to improve lead quality, engagement, and conversions.</w:t>
      </w:r>
    </w:p>
    <w:p w:rsidR="00000000" w:rsidDel="00000000" w:rsidP="00000000" w:rsidRDefault="00000000" w:rsidRPr="00000000" w14:paraId="000000DC">
      <w:pPr>
        <w:numPr>
          <w:ilvl w:val="0"/>
          <w:numId w:val="20"/>
        </w:numPr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Share success stories and results to maintain alignment and morale across teams.</w:t>
      </w:r>
    </w:p>
    <w:p w:rsidR="00000000" w:rsidDel="00000000" w:rsidP="00000000" w:rsidRDefault="00000000" w:rsidRPr="00000000" w14:paraId="000000DD">
      <w:pPr>
        <w:ind w:left="0"/>
        <w:jc w:val="left"/>
        <w:rPr>
          <w:color w:val="155e85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2"/>
        <w:tabs>
          <w:tab w:val="left" w:leader="none" w:pos="462"/>
        </w:tabs>
        <w:rPr>
          <w:rFonts w:ascii="Calibri" w:cs="Calibri" w:eastAsia="Calibri" w:hAnsi="Calibri"/>
          <w:color w:val="155e85"/>
          <w:highlight w:val="white"/>
        </w:rPr>
      </w:pPr>
      <w:bookmarkStart w:colFirst="0" w:colLast="0" w:name="_98fewncvanrh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2"/>
        <w:tabs>
          <w:tab w:val="left" w:leader="none" w:pos="462"/>
        </w:tabs>
        <w:rPr>
          <w:b w:val="1"/>
          <w:sz w:val="28"/>
          <w:szCs w:val="28"/>
          <w:highlight w:val="white"/>
        </w:rPr>
      </w:pPr>
      <w:bookmarkStart w:colFirst="0" w:colLast="0" w:name="_laxxf93r0kt0" w:id="15"/>
      <w:bookmarkEnd w:id="15"/>
      <w:r w:rsidDel="00000000" w:rsidR="00000000" w:rsidRPr="00000000">
        <w:rPr>
          <w:rFonts w:ascii="Calibri" w:cs="Calibri" w:eastAsia="Calibri" w:hAnsi="Calibri"/>
          <w:color w:val="155e85"/>
          <w:highlight w:val="white"/>
          <w:rtl w:val="0"/>
        </w:rPr>
        <w:t xml:space="preserve">6. Buyer’s Guide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Product Overview</w:t>
      </w:r>
    </w:p>
    <w:p w:rsidR="00000000" w:rsidDel="00000000" w:rsidP="00000000" w:rsidRDefault="00000000" w:rsidRPr="00000000" w14:paraId="000000E2">
      <w:pPr>
        <w:numPr>
          <w:ilvl w:val="0"/>
          <w:numId w:val="23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Product Name: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[e.g., XYZ Smart Thermostat]</w:t>
      </w:r>
    </w:p>
    <w:p w:rsidR="00000000" w:rsidDel="00000000" w:rsidP="00000000" w:rsidRDefault="00000000" w:rsidRPr="00000000" w14:paraId="000000E3">
      <w:pPr>
        <w:numPr>
          <w:ilvl w:val="0"/>
          <w:numId w:val="23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Category: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[e.g., Home Automation]</w:t>
      </w:r>
    </w:p>
    <w:p w:rsidR="00000000" w:rsidDel="00000000" w:rsidP="00000000" w:rsidRDefault="00000000" w:rsidRPr="00000000" w14:paraId="000000E4">
      <w:pPr>
        <w:numPr>
          <w:ilvl w:val="0"/>
          <w:numId w:val="23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Availability: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[e.g., Worldwide or specific regions]</w:t>
      </w:r>
    </w:p>
    <w:p w:rsidR="00000000" w:rsidDel="00000000" w:rsidP="00000000" w:rsidRDefault="00000000" w:rsidRPr="00000000" w14:paraId="000000E5">
      <w:pPr>
        <w:numPr>
          <w:ilvl w:val="0"/>
          <w:numId w:val="23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[Provide a brief product description, emphasizing its purpose, key features, and value proposition.]</w:t>
      </w:r>
    </w:p>
    <w:p w:rsidR="00000000" w:rsidDel="00000000" w:rsidP="00000000" w:rsidRDefault="00000000" w:rsidRPr="00000000" w14:paraId="000000E6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Key Features</w:t>
      </w:r>
    </w:p>
    <w:p w:rsidR="00000000" w:rsidDel="00000000" w:rsidP="00000000" w:rsidRDefault="00000000" w:rsidRPr="00000000" w14:paraId="000000E8">
      <w:pPr>
        <w:numPr>
          <w:ilvl w:val="0"/>
          <w:numId w:val="3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[Feature 1]: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[Brief description, e.g., Smart Scheduling: Automatically adjusts to preferences.]</w:t>
      </w:r>
    </w:p>
    <w:p w:rsidR="00000000" w:rsidDel="00000000" w:rsidP="00000000" w:rsidRDefault="00000000" w:rsidRPr="00000000" w14:paraId="000000E9">
      <w:pPr>
        <w:numPr>
          <w:ilvl w:val="0"/>
          <w:numId w:val="3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[Feature 2]: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[Brief description, e.g., Remote Control: Access via mobile app from anywhere.]</w:t>
      </w:r>
    </w:p>
    <w:p w:rsidR="00000000" w:rsidDel="00000000" w:rsidP="00000000" w:rsidRDefault="00000000" w:rsidRPr="00000000" w14:paraId="000000EA">
      <w:pPr>
        <w:numPr>
          <w:ilvl w:val="0"/>
          <w:numId w:val="3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[Feature 3]: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[Brief description, e.g., Voice Control Compatibility with popular assistants.]</w:t>
      </w:r>
    </w:p>
    <w:p w:rsidR="00000000" w:rsidDel="00000000" w:rsidP="00000000" w:rsidRDefault="00000000" w:rsidRPr="00000000" w14:paraId="000000EB">
      <w:pPr>
        <w:numPr>
          <w:ilvl w:val="0"/>
          <w:numId w:val="3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[Feature 4]: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[Brief description, e.g., Geofencing: Automatically adjusts when you're near or away.]</w:t>
      </w:r>
    </w:p>
    <w:p w:rsidR="00000000" w:rsidDel="00000000" w:rsidP="00000000" w:rsidRDefault="00000000" w:rsidRPr="00000000" w14:paraId="000000EC">
      <w:pPr>
        <w:numPr>
          <w:ilvl w:val="0"/>
          <w:numId w:val="3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[Feature 5]: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[Brief description, e.g., Easy Installation: DIY setup with instructions.]</w:t>
      </w:r>
    </w:p>
    <w:p w:rsidR="00000000" w:rsidDel="00000000" w:rsidP="00000000" w:rsidRDefault="00000000" w:rsidRPr="00000000" w14:paraId="000000ED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Benefits</w:t>
      </w:r>
    </w:p>
    <w:p w:rsidR="00000000" w:rsidDel="00000000" w:rsidP="00000000" w:rsidRDefault="00000000" w:rsidRPr="00000000" w14:paraId="000000EF">
      <w:pPr>
        <w:numPr>
          <w:ilvl w:val="0"/>
          <w:numId w:val="18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Cost Savings: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[Description of how the product reduces expenses.]</w:t>
      </w:r>
    </w:p>
    <w:p w:rsidR="00000000" w:rsidDel="00000000" w:rsidP="00000000" w:rsidRDefault="00000000" w:rsidRPr="00000000" w14:paraId="000000F0">
      <w:pPr>
        <w:numPr>
          <w:ilvl w:val="0"/>
          <w:numId w:val="18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Convenience: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[Explain how the product improves ease of use and access.]</w:t>
      </w:r>
    </w:p>
    <w:p w:rsidR="00000000" w:rsidDel="00000000" w:rsidP="00000000" w:rsidRDefault="00000000" w:rsidRPr="00000000" w14:paraId="000000F1">
      <w:pPr>
        <w:numPr>
          <w:ilvl w:val="0"/>
          <w:numId w:val="18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Comfort: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[Highlight how the product ensures optimal performance or settings.]</w:t>
      </w:r>
    </w:p>
    <w:p w:rsidR="00000000" w:rsidDel="00000000" w:rsidP="00000000" w:rsidRDefault="00000000" w:rsidRPr="00000000" w14:paraId="000000F2">
      <w:pPr>
        <w:numPr>
          <w:ilvl w:val="0"/>
          <w:numId w:val="18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Environmental Impact: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[Explain its eco-friendly benefits, if applicable.]</w:t>
      </w:r>
    </w:p>
    <w:p w:rsidR="00000000" w:rsidDel="00000000" w:rsidP="00000000" w:rsidRDefault="00000000" w:rsidRPr="00000000" w14:paraId="000000F3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Why Choose [Product Name]?</w:t>
      </w:r>
    </w:p>
    <w:p w:rsidR="00000000" w:rsidDel="00000000" w:rsidP="00000000" w:rsidRDefault="00000000" w:rsidRPr="00000000" w14:paraId="000000F5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[Point 1]: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[Highlight unique technology, design, or feature.]</w:t>
      </w:r>
    </w:p>
    <w:p w:rsidR="00000000" w:rsidDel="00000000" w:rsidP="00000000" w:rsidRDefault="00000000" w:rsidRPr="00000000" w14:paraId="000000F6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[Point 2]: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[Emphasize seamless integration or compatibility.]</w:t>
      </w:r>
    </w:p>
    <w:p w:rsidR="00000000" w:rsidDel="00000000" w:rsidP="00000000" w:rsidRDefault="00000000" w:rsidRPr="00000000" w14:paraId="000000F7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[Point 3]: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[Customer support or extended warranty options.]</w:t>
      </w:r>
    </w:p>
    <w:p w:rsidR="00000000" w:rsidDel="00000000" w:rsidP="00000000" w:rsidRDefault="00000000" w:rsidRPr="00000000" w14:paraId="000000F8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Customer Testimonials</w:t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"[Quote from a satisfied customer.]"</w:t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[Name], [Customer type, e.g., Homeowner, Business Owner]</w:t>
      </w:r>
    </w:p>
    <w:p w:rsidR="00000000" w:rsidDel="00000000" w:rsidP="00000000" w:rsidRDefault="00000000" w:rsidRPr="00000000" w14:paraId="000000FC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Pricing and Availability</w:t>
      </w:r>
    </w:p>
    <w:p w:rsidR="00000000" w:rsidDel="00000000" w:rsidP="00000000" w:rsidRDefault="00000000" w:rsidRPr="00000000" w14:paraId="000000FE">
      <w:pPr>
        <w:numPr>
          <w:ilvl w:val="0"/>
          <w:numId w:val="25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Retail Price: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[e.g., $149.99]</w:t>
      </w:r>
    </w:p>
    <w:p w:rsidR="00000000" w:rsidDel="00000000" w:rsidP="00000000" w:rsidRDefault="00000000" w:rsidRPr="00000000" w14:paraId="000000FF">
      <w:pPr>
        <w:numPr>
          <w:ilvl w:val="0"/>
          <w:numId w:val="25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Special Offer: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[e.g., discounts, promotions for new customers.]</w:t>
      </w:r>
    </w:p>
    <w:p w:rsidR="00000000" w:rsidDel="00000000" w:rsidP="00000000" w:rsidRDefault="00000000" w:rsidRPr="00000000" w14:paraId="00000100">
      <w:pPr>
        <w:numPr>
          <w:ilvl w:val="0"/>
          <w:numId w:val="25"/>
        </w:numPr>
        <w:ind w:left="720" w:hanging="360"/>
        <w:rPr>
          <w:rFonts w:ascii="Arial" w:cs="Arial" w:eastAsia="Arial" w:hAnsi="Arial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Availability: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[e.g., online store, major retailers.]</w:t>
      </w:r>
    </w:p>
    <w:p w:rsidR="00000000" w:rsidDel="00000000" w:rsidP="00000000" w:rsidRDefault="00000000" w:rsidRPr="00000000" w14:paraId="00000101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Next Steps</w:t>
      </w:r>
    </w:p>
    <w:p w:rsidR="00000000" w:rsidDel="00000000" w:rsidP="00000000" w:rsidRDefault="00000000" w:rsidRPr="00000000" w14:paraId="00000103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Visit our website for more details and product specifications.</w:t>
      </w:r>
    </w:p>
    <w:p w:rsidR="00000000" w:rsidDel="00000000" w:rsidP="00000000" w:rsidRDefault="00000000" w:rsidRPr="00000000" w14:paraId="00000104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Contact our team for personalized demos or installation support.</w:t>
      </w:r>
    </w:p>
    <w:p w:rsidR="00000000" w:rsidDel="00000000" w:rsidP="00000000" w:rsidRDefault="00000000" w:rsidRPr="00000000" w14:paraId="00000105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Purchase securely online or find a retailer near you.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280" w:top="1020" w:left="1340" w:right="13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2048933</wp:posOffset>
          </wp:positionH>
          <wp:positionV relativeFrom="paragraph">
            <wp:posOffset>42333</wp:posOffset>
          </wp:positionV>
          <wp:extent cx="1959508" cy="217411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9508" cy="21741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739913</wp:posOffset>
              </wp:positionH>
              <wp:positionV relativeFrom="page">
                <wp:posOffset>397565</wp:posOffset>
              </wp:positionV>
              <wp:extent cx="6867525" cy="3225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17000" y="3623473"/>
                        <a:ext cx="6858000" cy="313055"/>
                      </a:xfrm>
                      <a:prstGeom prst="rect">
                        <a:avLst/>
                      </a:prstGeom>
                      <a:solidFill>
                        <a:srgbClr val="155E8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739913</wp:posOffset>
              </wp:positionH>
              <wp:positionV relativeFrom="page">
                <wp:posOffset>397565</wp:posOffset>
              </wp:positionV>
              <wp:extent cx="6867525" cy="32258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67525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T Sans" w:cs="PT Sans" w:eastAsia="PT Sans" w:hAnsi="PT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6" w:lineRule="auto"/>
      <w:ind w:left="781" w:right="712"/>
      <w:jc w:val="center"/>
    </w:pPr>
    <w:rPr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